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A1" w:rsidRPr="00EC6419" w:rsidRDefault="008365A1" w:rsidP="008365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C6419">
        <w:rPr>
          <w:rFonts w:ascii="Times New Roman" w:hAnsi="Times New Roman"/>
          <w:b/>
          <w:i/>
          <w:sz w:val="28"/>
          <w:szCs w:val="28"/>
        </w:rPr>
        <w:t>Государственное автономное профессиональное образовательное учреждение Московской области</w:t>
      </w:r>
    </w:p>
    <w:p w:rsidR="008365A1" w:rsidRPr="00EC6419" w:rsidRDefault="008365A1" w:rsidP="008365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</w:t>
      </w:r>
      <w:r w:rsidRPr="00EC6419">
        <w:rPr>
          <w:rFonts w:ascii="Times New Roman" w:hAnsi="Times New Roman"/>
          <w:b/>
          <w:i/>
          <w:sz w:val="28"/>
          <w:szCs w:val="28"/>
        </w:rPr>
        <w:t>Губернский  колледж»</w:t>
      </w: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  <w:r>
        <w:t xml:space="preserve"> «Согласовано»                                                                                   «Утверждаю»</w:t>
      </w:r>
    </w:p>
    <w:p w:rsidR="008365A1" w:rsidRDefault="008365A1" w:rsidP="008365A1">
      <w:pPr>
        <w:pStyle w:val="1"/>
      </w:pPr>
      <w:r>
        <w:t xml:space="preserve"> 1-ый заместитель директора                                                     директор  ГАПОУ МО</w:t>
      </w:r>
    </w:p>
    <w:p w:rsidR="008365A1" w:rsidRDefault="008365A1" w:rsidP="008365A1">
      <w:pPr>
        <w:pStyle w:val="1"/>
      </w:pPr>
      <w:r>
        <w:t xml:space="preserve">  по учебной работе                                                                   « Губернский  колледж» </w:t>
      </w:r>
    </w:p>
    <w:p w:rsidR="008365A1" w:rsidRDefault="008365A1" w:rsidP="008365A1">
      <w:pPr>
        <w:pStyle w:val="1"/>
      </w:pPr>
      <w:r>
        <w:t xml:space="preserve">                                                                                                ____________ А.И.  </w:t>
      </w:r>
      <w:proofErr w:type="spellStart"/>
      <w:r>
        <w:t>Лысиков</w:t>
      </w:r>
      <w:proofErr w:type="spellEnd"/>
    </w:p>
    <w:p w:rsidR="008365A1" w:rsidRDefault="008365A1" w:rsidP="008365A1">
      <w:pPr>
        <w:pStyle w:val="1"/>
        <w:ind w:firstLine="0"/>
      </w:pPr>
      <w:r>
        <w:t xml:space="preserve">___________________ Т.Ю. Лебедева                           </w:t>
      </w:r>
      <w:r w:rsidR="00B71392">
        <w:t xml:space="preserve">     «__» _______________ 2018 </w:t>
      </w:r>
      <w:r>
        <w:t>г.</w:t>
      </w:r>
    </w:p>
    <w:p w:rsidR="008365A1" w:rsidRDefault="008365A1" w:rsidP="008365A1">
      <w:pPr>
        <w:pStyle w:val="1"/>
      </w:pPr>
      <w:r>
        <w:t xml:space="preserve"> «__»______________ 20</w:t>
      </w:r>
      <w:r w:rsidR="00B71392">
        <w:t xml:space="preserve">18 </w:t>
      </w:r>
      <w:r>
        <w:t>г</w:t>
      </w:r>
      <w:proofErr w:type="gramStart"/>
      <w:r>
        <w:t xml:space="preserve"> </w:t>
      </w:r>
      <w:r w:rsidR="00B71392">
        <w:t>.</w:t>
      </w:r>
      <w:proofErr w:type="gramEnd"/>
      <w:r>
        <w:t xml:space="preserve">                                     </w:t>
      </w: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  <w:rPr>
          <w:sz w:val="30"/>
          <w:szCs w:val="30"/>
        </w:rPr>
      </w:pPr>
    </w:p>
    <w:p w:rsidR="008365A1" w:rsidRDefault="008365A1" w:rsidP="008365A1">
      <w:pPr>
        <w:pStyle w:val="1"/>
      </w:pPr>
      <w:r>
        <w:t xml:space="preserve">Рассмотрено на заседании                                                                                 </w:t>
      </w:r>
    </w:p>
    <w:p w:rsidR="008365A1" w:rsidRDefault="008365A1" w:rsidP="008365A1">
      <w:pPr>
        <w:pStyle w:val="1"/>
      </w:pPr>
      <w:r>
        <w:t xml:space="preserve">ПЦК психолого-педагогических                                                              </w:t>
      </w:r>
    </w:p>
    <w:p w:rsidR="008365A1" w:rsidRDefault="008365A1" w:rsidP="008365A1">
      <w:pPr>
        <w:pStyle w:val="1"/>
      </w:pPr>
      <w:r>
        <w:t xml:space="preserve">дисциплин                                                                                                 </w:t>
      </w:r>
    </w:p>
    <w:p w:rsidR="008365A1" w:rsidRDefault="008365A1" w:rsidP="008365A1">
      <w:pPr>
        <w:pStyle w:val="1"/>
      </w:pPr>
      <w:r>
        <w:t>протокол № __ от _________ 20</w:t>
      </w:r>
      <w:r w:rsidR="00B71392">
        <w:t xml:space="preserve">18 </w:t>
      </w:r>
      <w:r>
        <w:t xml:space="preserve">г.    </w:t>
      </w:r>
    </w:p>
    <w:p w:rsidR="008365A1" w:rsidRDefault="008365A1" w:rsidP="008365A1">
      <w:pPr>
        <w:pStyle w:val="1"/>
      </w:pPr>
      <w:r>
        <w:t xml:space="preserve">Председатель _____________ </w:t>
      </w:r>
      <w:proofErr w:type="spellStart"/>
      <w:r w:rsidR="00B71392">
        <w:t>Корнюхина</w:t>
      </w:r>
      <w:proofErr w:type="spellEnd"/>
      <w:r w:rsidR="00B71392">
        <w:t xml:space="preserve"> С.В</w:t>
      </w:r>
      <w:r>
        <w:t>.</w:t>
      </w: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Pr="00EC6419" w:rsidRDefault="008365A1" w:rsidP="009722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C6419">
        <w:rPr>
          <w:rFonts w:ascii="Times New Roman" w:hAnsi="Times New Roman"/>
          <w:b/>
          <w:bCs/>
          <w:color w:val="000000"/>
          <w:sz w:val="28"/>
          <w:szCs w:val="28"/>
        </w:rPr>
        <w:t>РАБОЧАЯ  ПРОГРАММА УЧЕБНОЙ ДИСЦИПЛИНЫ</w:t>
      </w:r>
    </w:p>
    <w:p w:rsidR="008365A1" w:rsidRPr="00787F14" w:rsidRDefault="008365A1" w:rsidP="0083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ОП.09</w:t>
      </w:r>
      <w:r w:rsidRPr="00787F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БЕЗОПАСНОСТЬ  ЖИЗНЕДЕЯТЕЛЬНОСТИ</w:t>
      </w:r>
    </w:p>
    <w:p w:rsidR="00972212" w:rsidRDefault="00972212" w:rsidP="0083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B71392" w:rsidRPr="00972212" w:rsidRDefault="008365A1" w:rsidP="009722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7221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профессионального</w:t>
      </w:r>
      <w:r w:rsidR="00B71392" w:rsidRPr="0097221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цикла</w:t>
      </w:r>
    </w:p>
    <w:p w:rsidR="008365A1" w:rsidRPr="00972212" w:rsidRDefault="008365A1" w:rsidP="0083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7221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8365A1" w:rsidRPr="00B71392" w:rsidRDefault="008365A1" w:rsidP="0083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7139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по специальности  </w:t>
      </w:r>
      <w:r w:rsidRPr="00B71392">
        <w:rPr>
          <w:rFonts w:ascii="Times New Roman" w:hAnsi="Times New Roman" w:cs="Times New Roman"/>
          <w:b/>
          <w:i/>
          <w:sz w:val="28"/>
          <w:szCs w:val="28"/>
        </w:rPr>
        <w:t>43.02.</w:t>
      </w:r>
      <w:r w:rsidR="00B71392">
        <w:rPr>
          <w:rFonts w:ascii="Times New Roman" w:hAnsi="Times New Roman" w:cs="Times New Roman"/>
          <w:b/>
          <w:i/>
          <w:sz w:val="28"/>
          <w:szCs w:val="28"/>
        </w:rPr>
        <w:t>13 Технология парикмахерского искусства</w:t>
      </w:r>
    </w:p>
    <w:p w:rsidR="00B71392" w:rsidRPr="00B71392" w:rsidRDefault="00B71392" w:rsidP="00B7139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1392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 профиль</w:t>
      </w:r>
    </w:p>
    <w:p w:rsidR="008365A1" w:rsidRPr="00D06226" w:rsidRDefault="008365A1" w:rsidP="0083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8365A1" w:rsidRPr="00EC6419" w:rsidRDefault="008365A1" w:rsidP="0083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8365A1" w:rsidRPr="00520318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972212" w:rsidRPr="00972212" w:rsidRDefault="00972212" w:rsidP="00972212"/>
    <w:p w:rsidR="008365A1" w:rsidRDefault="008365A1" w:rsidP="008365A1">
      <w:pPr>
        <w:pStyle w:val="1"/>
      </w:pPr>
    </w:p>
    <w:p w:rsidR="00B71392" w:rsidRDefault="008365A1" w:rsidP="00B71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C6419">
        <w:rPr>
          <w:rFonts w:ascii="Times New Roman" w:hAnsi="Times New Roman"/>
          <w:b/>
          <w:bCs/>
          <w:color w:val="000000"/>
          <w:sz w:val="28"/>
          <w:szCs w:val="28"/>
        </w:rPr>
        <w:t>Серпухов,</w:t>
      </w:r>
      <w:r w:rsidR="00E25E8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201</w:t>
      </w:r>
      <w:r w:rsidR="00B71392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</w:p>
    <w:p w:rsidR="008365A1" w:rsidRPr="00B71392" w:rsidRDefault="008365A1" w:rsidP="00B713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71392">
        <w:rPr>
          <w:rFonts w:ascii="Times New Roman" w:hAnsi="Times New Roman" w:cs="Times New Roman"/>
          <w:sz w:val="28"/>
          <w:szCs w:val="28"/>
        </w:rPr>
        <w:lastRenderedPageBreak/>
        <w:t xml:space="preserve">Составитель: </w:t>
      </w:r>
      <w:r w:rsidRPr="00B71392">
        <w:rPr>
          <w:rFonts w:ascii="Times New Roman" w:hAnsi="Times New Roman" w:cs="Times New Roman"/>
          <w:color w:val="000000"/>
          <w:sz w:val="28"/>
          <w:szCs w:val="28"/>
        </w:rPr>
        <w:t>Миронова Н.А</w:t>
      </w:r>
      <w:r w:rsidRPr="00B71392">
        <w:rPr>
          <w:rFonts w:ascii="Times New Roman" w:hAnsi="Times New Roman" w:cs="Times New Roman"/>
          <w:sz w:val="28"/>
          <w:szCs w:val="28"/>
        </w:rPr>
        <w:t xml:space="preserve">., преподаватель ГАПОУ  МО </w:t>
      </w:r>
    </w:p>
    <w:p w:rsidR="008365A1" w:rsidRPr="00B71392" w:rsidRDefault="008365A1" w:rsidP="008365A1">
      <w:pPr>
        <w:pStyle w:val="1"/>
        <w:rPr>
          <w:sz w:val="28"/>
          <w:szCs w:val="28"/>
        </w:rPr>
      </w:pPr>
      <w:r w:rsidRPr="00B71392">
        <w:rPr>
          <w:sz w:val="28"/>
          <w:szCs w:val="28"/>
        </w:rPr>
        <w:t>«Губернский  колледж»</w:t>
      </w: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Pr="003B6C37" w:rsidRDefault="008365A1" w:rsidP="008365A1">
      <w:pPr>
        <w:pStyle w:val="1"/>
        <w:rPr>
          <w:sz w:val="28"/>
          <w:szCs w:val="28"/>
        </w:rPr>
      </w:pPr>
      <w:r w:rsidRPr="003B6C37">
        <w:rPr>
          <w:sz w:val="28"/>
          <w:szCs w:val="28"/>
        </w:rPr>
        <w:t>Эксперты:</w:t>
      </w:r>
    </w:p>
    <w:p w:rsidR="008365A1" w:rsidRDefault="008365A1" w:rsidP="008365A1">
      <w:pPr>
        <w:pStyle w:val="1"/>
        <w:rPr>
          <w:sz w:val="28"/>
          <w:szCs w:val="28"/>
        </w:rPr>
      </w:pPr>
      <w:r w:rsidRPr="00E76984">
        <w:rPr>
          <w:color w:val="000000"/>
          <w:sz w:val="28"/>
          <w:szCs w:val="28"/>
        </w:rPr>
        <w:t>Составите</w:t>
      </w:r>
      <w:r>
        <w:rPr>
          <w:color w:val="000000"/>
          <w:sz w:val="28"/>
          <w:szCs w:val="28"/>
        </w:rPr>
        <w:t xml:space="preserve">ль: Миронова Н.А, </w:t>
      </w:r>
      <w:r w:rsidRPr="00E76984">
        <w:rPr>
          <w:color w:val="000000"/>
          <w:sz w:val="28"/>
          <w:szCs w:val="28"/>
        </w:rPr>
        <w:t>преподаватель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ГАПОУ  МО « Губернский  колледж»</w:t>
      </w:r>
    </w:p>
    <w:p w:rsidR="008365A1" w:rsidRPr="00E76984" w:rsidRDefault="008365A1" w:rsidP="008365A1">
      <w:pPr>
        <w:pStyle w:val="1"/>
        <w:rPr>
          <w:color w:val="000000"/>
          <w:sz w:val="28"/>
          <w:szCs w:val="28"/>
        </w:rPr>
      </w:pPr>
      <w:r w:rsidRPr="00E76984">
        <w:rPr>
          <w:bCs/>
          <w:color w:val="000000"/>
          <w:sz w:val="28"/>
          <w:szCs w:val="28"/>
        </w:rPr>
        <w:t>Эксперты:</w:t>
      </w:r>
    </w:p>
    <w:p w:rsidR="008365A1" w:rsidRDefault="008365A1" w:rsidP="008365A1">
      <w:pPr>
        <w:pStyle w:val="1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>Внутренняя экспертиза</w:t>
      </w:r>
    </w:p>
    <w:p w:rsidR="008365A1" w:rsidRDefault="008365A1" w:rsidP="008365A1">
      <w:pPr>
        <w:pStyle w:val="1"/>
        <w:rPr>
          <w:sz w:val="28"/>
          <w:szCs w:val="28"/>
        </w:rPr>
      </w:pPr>
      <w:r w:rsidRPr="00E76984">
        <w:rPr>
          <w:color w:val="000000"/>
          <w:sz w:val="28"/>
          <w:szCs w:val="28"/>
        </w:rPr>
        <w:t xml:space="preserve">Техническая </w:t>
      </w:r>
      <w:r>
        <w:rPr>
          <w:color w:val="000000"/>
          <w:sz w:val="28"/>
          <w:szCs w:val="28"/>
        </w:rPr>
        <w:t xml:space="preserve">экспертиза: </w:t>
      </w:r>
      <w:proofErr w:type="spellStart"/>
      <w:r w:rsidR="00B71392">
        <w:rPr>
          <w:sz w:val="28"/>
          <w:szCs w:val="28"/>
        </w:rPr>
        <w:t>Корнюхина</w:t>
      </w:r>
      <w:proofErr w:type="spellEnd"/>
      <w:r w:rsidR="00B71392">
        <w:rPr>
          <w:sz w:val="28"/>
          <w:szCs w:val="28"/>
        </w:rPr>
        <w:t xml:space="preserve"> С.В</w:t>
      </w:r>
      <w:r>
        <w:rPr>
          <w:sz w:val="28"/>
          <w:szCs w:val="28"/>
        </w:rPr>
        <w:t>.</w:t>
      </w:r>
      <w:r w:rsidRPr="009337C3">
        <w:rPr>
          <w:sz w:val="28"/>
          <w:szCs w:val="28"/>
        </w:rPr>
        <w:t xml:space="preserve">, преподаватель  </w:t>
      </w:r>
      <w:r>
        <w:rPr>
          <w:sz w:val="28"/>
          <w:szCs w:val="28"/>
        </w:rPr>
        <w:t xml:space="preserve">ГАПОУ  МО </w:t>
      </w:r>
    </w:p>
    <w:p w:rsidR="008365A1" w:rsidRPr="008613C6" w:rsidRDefault="008365A1" w:rsidP="008365A1">
      <w:pPr>
        <w:pStyle w:val="1"/>
        <w:rPr>
          <w:sz w:val="28"/>
          <w:szCs w:val="28"/>
        </w:rPr>
      </w:pPr>
      <w:r>
        <w:rPr>
          <w:sz w:val="28"/>
          <w:szCs w:val="28"/>
        </w:rPr>
        <w:t>« Губернский  колледж»</w:t>
      </w:r>
      <w:r w:rsidRPr="009337C3">
        <w:rPr>
          <w:sz w:val="28"/>
          <w:szCs w:val="28"/>
        </w:rPr>
        <w:t xml:space="preserve"> председатель предметно-цикловой комиссии </w:t>
      </w:r>
      <w:r>
        <w:rPr>
          <w:sz w:val="28"/>
          <w:szCs w:val="28"/>
        </w:rPr>
        <w:t>естественнонаучных дисциплин.</w:t>
      </w:r>
    </w:p>
    <w:p w:rsidR="008365A1" w:rsidRPr="008613C6" w:rsidRDefault="008365A1" w:rsidP="008365A1">
      <w:pPr>
        <w:pStyle w:val="1"/>
        <w:rPr>
          <w:sz w:val="28"/>
          <w:szCs w:val="28"/>
        </w:rPr>
      </w:pPr>
      <w:r w:rsidRPr="00E76984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одержательная экспертиза: </w:t>
      </w:r>
      <w:proofErr w:type="spellStart"/>
      <w:r w:rsidR="00B71392">
        <w:rPr>
          <w:sz w:val="28"/>
          <w:szCs w:val="28"/>
        </w:rPr>
        <w:t>Корнюхина</w:t>
      </w:r>
      <w:proofErr w:type="spellEnd"/>
      <w:r w:rsidR="00B71392">
        <w:rPr>
          <w:sz w:val="28"/>
          <w:szCs w:val="28"/>
        </w:rPr>
        <w:t xml:space="preserve"> С.В.</w:t>
      </w:r>
      <w:r w:rsidR="00B71392" w:rsidRPr="009337C3">
        <w:rPr>
          <w:sz w:val="28"/>
          <w:szCs w:val="28"/>
        </w:rPr>
        <w:t xml:space="preserve">, </w:t>
      </w:r>
      <w:r>
        <w:rPr>
          <w:sz w:val="28"/>
          <w:szCs w:val="28"/>
        </w:rPr>
        <w:t>преподаватель  ГАПОУ  МО « Губернский  колледж»</w:t>
      </w:r>
      <w:r w:rsidRPr="009337C3">
        <w:rPr>
          <w:sz w:val="28"/>
          <w:szCs w:val="28"/>
        </w:rPr>
        <w:t xml:space="preserve"> председатель предметно-цикловой комиссии </w:t>
      </w:r>
      <w:r>
        <w:rPr>
          <w:sz w:val="28"/>
          <w:szCs w:val="28"/>
        </w:rPr>
        <w:t>естественнонаучных дисциплин.</w:t>
      </w:r>
    </w:p>
    <w:p w:rsidR="008365A1" w:rsidRPr="00E76984" w:rsidRDefault="008365A1" w:rsidP="008365A1">
      <w:pPr>
        <w:pStyle w:val="1"/>
        <w:rPr>
          <w:color w:val="000000"/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B71392" w:rsidRPr="00030621" w:rsidRDefault="00B71392" w:rsidP="00B71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профессионального модуля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43.02.13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Технологияпарикмахерского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искусства </w:t>
      </w:r>
      <w:r w:rsidRPr="00030621">
        <w:rPr>
          <w:rFonts w:ascii="Times New Roman" w:eastAsia="Times New Roman" w:hAnsi="Times New Roman" w:cs="Times New Roman"/>
          <w:sz w:val="28"/>
          <w:szCs w:val="28"/>
        </w:rPr>
        <w:t xml:space="preserve">утвержденной приказом Министерства образования и науки РФ от </w:t>
      </w:r>
      <w:r w:rsidRPr="00C849EB">
        <w:rPr>
          <w:rFonts w:ascii="Times New Roman" w:eastAsia="Calibri" w:hAnsi="Times New Roman" w:cs="Times New Roman"/>
          <w:sz w:val="28"/>
          <w:szCs w:val="28"/>
        </w:rPr>
        <w:t>«09» декабря 2016 г. N 1558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5A1" w:rsidRPr="00C51694" w:rsidRDefault="008365A1" w:rsidP="008365A1">
      <w:pPr>
        <w:pStyle w:val="1"/>
        <w:rPr>
          <w:bCs/>
        </w:rPr>
      </w:pPr>
    </w:p>
    <w:p w:rsidR="008365A1" w:rsidRPr="00A20A8B" w:rsidRDefault="008365A1" w:rsidP="008365A1">
      <w:pPr>
        <w:pStyle w:val="1"/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Pr="008613C6" w:rsidRDefault="008365A1" w:rsidP="008365A1"/>
    <w:p w:rsidR="008365A1" w:rsidRPr="00520318" w:rsidRDefault="008365A1" w:rsidP="008365A1">
      <w:pPr>
        <w:pStyle w:val="1"/>
        <w:jc w:val="center"/>
        <w:rPr>
          <w:b/>
          <w:sz w:val="32"/>
          <w:szCs w:val="32"/>
        </w:rPr>
      </w:pPr>
      <w:r w:rsidRPr="00520318">
        <w:rPr>
          <w:b/>
          <w:sz w:val="32"/>
          <w:szCs w:val="32"/>
        </w:rPr>
        <w:lastRenderedPageBreak/>
        <w:t>СОДЕРЖАНИЕ</w:t>
      </w:r>
    </w:p>
    <w:tbl>
      <w:tblPr>
        <w:tblpPr w:leftFromText="180" w:rightFromText="180" w:vertAnchor="text" w:horzAnchor="margin" w:tblpXSpec="center" w:tblpY="400"/>
        <w:tblOverlap w:val="never"/>
        <w:tblW w:w="10408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520"/>
        <w:gridCol w:w="1888"/>
      </w:tblGrid>
      <w:tr w:rsidR="008365A1" w:rsidRPr="00740764" w:rsidTr="008365A1">
        <w:trPr>
          <w:tblCellSpacing w:w="0" w:type="dxa"/>
        </w:trPr>
        <w:tc>
          <w:tcPr>
            <w:tcW w:w="8520" w:type="dxa"/>
          </w:tcPr>
          <w:p w:rsidR="008365A1" w:rsidRPr="00AF2DAA" w:rsidRDefault="008365A1" w:rsidP="008365A1">
            <w:pPr>
              <w:pStyle w:val="1"/>
              <w:rPr>
                <w:color w:val="000000"/>
                <w:sz w:val="28"/>
                <w:szCs w:val="28"/>
              </w:rPr>
            </w:pPr>
            <w:r w:rsidRPr="00AF2DAA">
              <w:rPr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888" w:type="dxa"/>
          </w:tcPr>
          <w:p w:rsidR="008365A1" w:rsidRPr="00AF2DAA" w:rsidRDefault="008365A1" w:rsidP="008365A1">
            <w:pPr>
              <w:pStyle w:val="1"/>
              <w:rPr>
                <w:color w:val="000000"/>
                <w:sz w:val="28"/>
                <w:szCs w:val="28"/>
              </w:rPr>
            </w:pPr>
            <w:r w:rsidRPr="00AF2DAA">
              <w:rPr>
                <w:color w:val="000000"/>
                <w:sz w:val="28"/>
                <w:szCs w:val="28"/>
              </w:rPr>
              <w:t>стр.</w:t>
            </w:r>
          </w:p>
        </w:tc>
      </w:tr>
      <w:tr w:rsidR="008365A1" w:rsidRPr="00740764" w:rsidTr="008365A1">
        <w:trPr>
          <w:tblCellSpacing w:w="0" w:type="dxa"/>
        </w:trPr>
        <w:tc>
          <w:tcPr>
            <w:tcW w:w="8520" w:type="dxa"/>
          </w:tcPr>
          <w:p w:rsidR="008365A1" w:rsidRPr="002B7D93" w:rsidRDefault="008365A1" w:rsidP="008365A1">
            <w:pPr>
              <w:pStyle w:val="1"/>
              <w:rPr>
                <w:sz w:val="28"/>
                <w:szCs w:val="28"/>
              </w:rPr>
            </w:pPr>
            <w:r w:rsidRPr="002B7D93">
              <w:rPr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888" w:type="dxa"/>
          </w:tcPr>
          <w:p w:rsidR="008365A1" w:rsidRPr="00C57DFA" w:rsidRDefault="00167E80" w:rsidP="00B71392">
            <w:pPr>
              <w:pStyle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B71392">
              <w:rPr>
                <w:color w:val="000000"/>
                <w:sz w:val="28"/>
                <w:szCs w:val="28"/>
              </w:rPr>
              <w:t xml:space="preserve">  </w:t>
            </w:r>
            <w:r w:rsidR="008365A1" w:rsidRPr="00C57DFA">
              <w:rPr>
                <w:color w:val="000000"/>
                <w:sz w:val="28"/>
                <w:szCs w:val="28"/>
              </w:rPr>
              <w:t>4</w:t>
            </w:r>
          </w:p>
        </w:tc>
      </w:tr>
      <w:tr w:rsidR="008365A1" w:rsidRPr="00740764" w:rsidTr="008365A1">
        <w:trPr>
          <w:tblCellSpacing w:w="0" w:type="dxa"/>
        </w:trPr>
        <w:tc>
          <w:tcPr>
            <w:tcW w:w="8520" w:type="dxa"/>
          </w:tcPr>
          <w:p w:rsidR="008365A1" w:rsidRPr="002B7D93" w:rsidRDefault="008365A1" w:rsidP="008365A1">
            <w:pPr>
              <w:pStyle w:val="1"/>
              <w:rPr>
                <w:sz w:val="28"/>
                <w:szCs w:val="28"/>
              </w:rPr>
            </w:pPr>
            <w:r w:rsidRPr="002B7D93">
              <w:rPr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888" w:type="dxa"/>
          </w:tcPr>
          <w:p w:rsidR="008365A1" w:rsidRPr="00C57DFA" w:rsidRDefault="00167E80" w:rsidP="00B71392">
            <w:pPr>
              <w:pStyle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B71392">
              <w:rPr>
                <w:color w:val="000000"/>
                <w:sz w:val="28"/>
                <w:szCs w:val="28"/>
              </w:rPr>
              <w:t xml:space="preserve">  </w:t>
            </w:r>
            <w:r w:rsidR="00484A5B">
              <w:rPr>
                <w:color w:val="000000"/>
                <w:sz w:val="28"/>
                <w:szCs w:val="28"/>
              </w:rPr>
              <w:t>6</w:t>
            </w:r>
          </w:p>
        </w:tc>
      </w:tr>
      <w:tr w:rsidR="008365A1" w:rsidRPr="00740764" w:rsidTr="008365A1">
        <w:trPr>
          <w:tblCellSpacing w:w="0" w:type="dxa"/>
        </w:trPr>
        <w:tc>
          <w:tcPr>
            <w:tcW w:w="8520" w:type="dxa"/>
          </w:tcPr>
          <w:p w:rsidR="008365A1" w:rsidRPr="002B7D93" w:rsidRDefault="008365A1" w:rsidP="008365A1">
            <w:pPr>
              <w:pStyle w:val="1"/>
              <w:rPr>
                <w:sz w:val="28"/>
                <w:szCs w:val="28"/>
              </w:rPr>
            </w:pPr>
            <w:r w:rsidRPr="002B7D93">
              <w:rPr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888" w:type="dxa"/>
          </w:tcPr>
          <w:p w:rsidR="008365A1" w:rsidRPr="00C57DFA" w:rsidRDefault="00167E80" w:rsidP="00B71392">
            <w:pPr>
              <w:pStyle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B71392">
              <w:rPr>
                <w:color w:val="000000"/>
                <w:sz w:val="28"/>
                <w:szCs w:val="28"/>
              </w:rPr>
              <w:t xml:space="preserve"> </w:t>
            </w:r>
            <w:r w:rsidR="008365A1" w:rsidRPr="00C57DFA">
              <w:rPr>
                <w:color w:val="000000"/>
                <w:sz w:val="28"/>
                <w:szCs w:val="28"/>
              </w:rPr>
              <w:t>1</w:t>
            </w:r>
            <w:r w:rsidR="00484A5B">
              <w:rPr>
                <w:color w:val="000000"/>
                <w:sz w:val="28"/>
                <w:szCs w:val="28"/>
              </w:rPr>
              <w:t>0</w:t>
            </w:r>
          </w:p>
        </w:tc>
      </w:tr>
      <w:tr w:rsidR="008365A1" w:rsidRPr="00740764" w:rsidTr="008365A1">
        <w:trPr>
          <w:tblCellSpacing w:w="0" w:type="dxa"/>
        </w:trPr>
        <w:tc>
          <w:tcPr>
            <w:tcW w:w="8520" w:type="dxa"/>
          </w:tcPr>
          <w:p w:rsidR="008365A1" w:rsidRPr="002B7D93" w:rsidRDefault="008365A1" w:rsidP="008365A1">
            <w:pPr>
              <w:pStyle w:val="1"/>
              <w:rPr>
                <w:sz w:val="28"/>
                <w:szCs w:val="28"/>
              </w:rPr>
            </w:pPr>
            <w:r w:rsidRPr="002B7D93">
              <w:rPr>
                <w:sz w:val="28"/>
                <w:szCs w:val="28"/>
              </w:rPr>
              <w:t>4. Контроль и оценка результатов освоения учебной дисциплины</w:t>
            </w:r>
          </w:p>
          <w:p w:rsidR="008365A1" w:rsidRPr="00C57DFA" w:rsidRDefault="008365A1" w:rsidP="008365A1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888" w:type="dxa"/>
          </w:tcPr>
          <w:p w:rsidR="008365A1" w:rsidRPr="00C57DFA" w:rsidRDefault="00167E80" w:rsidP="00B71392">
            <w:pPr>
              <w:pStyle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8365A1" w:rsidRPr="00C57DFA">
              <w:rPr>
                <w:color w:val="000000"/>
                <w:sz w:val="28"/>
                <w:szCs w:val="28"/>
              </w:rPr>
              <w:t>1</w:t>
            </w:r>
            <w:r w:rsidR="00484A5B">
              <w:rPr>
                <w:color w:val="000000"/>
                <w:sz w:val="28"/>
                <w:szCs w:val="28"/>
              </w:rPr>
              <w:t>2</w:t>
            </w:r>
          </w:p>
        </w:tc>
      </w:tr>
      <w:tr w:rsidR="008365A1" w:rsidRPr="00740764" w:rsidTr="008365A1">
        <w:trPr>
          <w:trHeight w:val="20"/>
          <w:tblCellSpacing w:w="0" w:type="dxa"/>
        </w:trPr>
        <w:tc>
          <w:tcPr>
            <w:tcW w:w="8520" w:type="dxa"/>
          </w:tcPr>
          <w:p w:rsidR="008365A1" w:rsidRPr="002B7D93" w:rsidRDefault="008365A1" w:rsidP="008365A1">
            <w:pPr>
              <w:pStyle w:val="1"/>
            </w:pPr>
          </w:p>
        </w:tc>
        <w:tc>
          <w:tcPr>
            <w:tcW w:w="1888" w:type="dxa"/>
          </w:tcPr>
          <w:p w:rsidR="008365A1" w:rsidRPr="00740764" w:rsidRDefault="008365A1" w:rsidP="008365A1">
            <w:pPr>
              <w:pStyle w:val="1"/>
              <w:rPr>
                <w:color w:val="000000"/>
                <w:sz w:val="28"/>
                <w:szCs w:val="28"/>
              </w:rPr>
            </w:pPr>
          </w:p>
        </w:tc>
      </w:tr>
      <w:tr w:rsidR="008365A1" w:rsidRPr="00740764" w:rsidTr="008365A1">
        <w:trPr>
          <w:trHeight w:val="838"/>
          <w:tblCellSpacing w:w="0" w:type="dxa"/>
        </w:trPr>
        <w:tc>
          <w:tcPr>
            <w:tcW w:w="8520" w:type="dxa"/>
          </w:tcPr>
          <w:p w:rsidR="008365A1" w:rsidRPr="002B7D93" w:rsidRDefault="008365A1" w:rsidP="008365A1">
            <w:pPr>
              <w:pStyle w:val="1"/>
              <w:rPr>
                <w:sz w:val="18"/>
              </w:rPr>
            </w:pPr>
          </w:p>
        </w:tc>
        <w:tc>
          <w:tcPr>
            <w:tcW w:w="1888" w:type="dxa"/>
          </w:tcPr>
          <w:p w:rsidR="008365A1" w:rsidRPr="00740764" w:rsidRDefault="008365A1" w:rsidP="008365A1">
            <w:pPr>
              <w:pStyle w:val="1"/>
              <w:rPr>
                <w:color w:val="000000"/>
                <w:sz w:val="28"/>
                <w:szCs w:val="28"/>
              </w:rPr>
            </w:pPr>
          </w:p>
        </w:tc>
      </w:tr>
    </w:tbl>
    <w:p w:rsidR="008365A1" w:rsidRPr="00740764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Pr="00A20A8B" w:rsidRDefault="008365A1" w:rsidP="008365A1">
      <w:pPr>
        <w:pStyle w:val="1"/>
        <w:rPr>
          <w:bCs/>
        </w:rPr>
      </w:pPr>
    </w:p>
    <w:p w:rsidR="008365A1" w:rsidRDefault="008365A1" w:rsidP="008365A1">
      <w:pPr>
        <w:pStyle w:val="1"/>
        <w:rPr>
          <w:caps/>
          <w:sz w:val="28"/>
          <w:szCs w:val="28"/>
          <w:u w:val="single"/>
        </w:rPr>
      </w:pPr>
      <w:r w:rsidRPr="00A20A8B">
        <w:rPr>
          <w:caps/>
          <w:sz w:val="28"/>
          <w:szCs w:val="28"/>
          <w:u w:val="single"/>
        </w:rPr>
        <w:br w:type="page"/>
      </w:r>
    </w:p>
    <w:p w:rsidR="008365A1" w:rsidRDefault="008365A1" w:rsidP="008365A1">
      <w:pPr>
        <w:pStyle w:val="1"/>
        <w:ind w:firstLine="0"/>
        <w:rPr>
          <w:caps/>
          <w:sz w:val="28"/>
          <w:szCs w:val="28"/>
          <w:u w:val="single"/>
        </w:rPr>
      </w:pPr>
    </w:p>
    <w:p w:rsidR="008365A1" w:rsidRDefault="008365A1" w:rsidP="008365A1">
      <w:pPr>
        <w:pStyle w:val="1"/>
        <w:rPr>
          <w:caps/>
          <w:sz w:val="28"/>
          <w:szCs w:val="28"/>
          <w:u w:val="single"/>
        </w:rPr>
      </w:pPr>
    </w:p>
    <w:p w:rsidR="008365A1" w:rsidRPr="00520318" w:rsidRDefault="008365A1" w:rsidP="008365A1">
      <w:pPr>
        <w:pStyle w:val="1"/>
        <w:rPr>
          <w:b/>
          <w:caps/>
          <w:sz w:val="32"/>
          <w:szCs w:val="32"/>
        </w:rPr>
      </w:pPr>
      <w:r w:rsidRPr="00520318">
        <w:rPr>
          <w:b/>
          <w:caps/>
          <w:sz w:val="32"/>
          <w:szCs w:val="32"/>
        </w:rPr>
        <w:t>1. паспорт  ПРОГРАММЫ УЧЕБНОЙ ДИСЦИПЛИНЫ</w:t>
      </w:r>
    </w:p>
    <w:p w:rsidR="008365A1" w:rsidRPr="00520318" w:rsidRDefault="008365A1" w:rsidP="008365A1">
      <w:pPr>
        <w:pStyle w:val="1"/>
        <w:rPr>
          <w:b/>
          <w:sz w:val="32"/>
          <w:szCs w:val="32"/>
        </w:rPr>
      </w:pPr>
      <w:r w:rsidRPr="00520318">
        <w:rPr>
          <w:b/>
          <w:sz w:val="32"/>
          <w:szCs w:val="32"/>
        </w:rPr>
        <w:t>Безопасность жизнедеятельности</w:t>
      </w:r>
    </w:p>
    <w:p w:rsidR="008365A1" w:rsidRPr="00FE6AA1" w:rsidRDefault="008365A1" w:rsidP="008365A1">
      <w:pPr>
        <w:pStyle w:val="1"/>
        <w:rPr>
          <w:sz w:val="28"/>
          <w:szCs w:val="28"/>
        </w:rPr>
      </w:pPr>
    </w:p>
    <w:p w:rsidR="008365A1" w:rsidRPr="00520318" w:rsidRDefault="008365A1" w:rsidP="008365A1">
      <w:pPr>
        <w:pStyle w:val="1"/>
        <w:rPr>
          <w:b/>
          <w:sz w:val="28"/>
          <w:szCs w:val="28"/>
        </w:rPr>
      </w:pPr>
      <w:r w:rsidRPr="00520318">
        <w:rPr>
          <w:b/>
          <w:sz w:val="28"/>
          <w:szCs w:val="28"/>
        </w:rPr>
        <w:t>1.1. Область применения  программы</w:t>
      </w:r>
    </w:p>
    <w:p w:rsidR="008365A1" w:rsidRPr="002F49AC" w:rsidRDefault="008365A1" w:rsidP="008365A1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2F49AC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 </w:t>
      </w:r>
      <w:r w:rsidRPr="008365A1">
        <w:rPr>
          <w:sz w:val="28"/>
          <w:szCs w:val="28"/>
        </w:rPr>
        <w:t>43.02.</w:t>
      </w:r>
      <w:r w:rsidR="00972212">
        <w:rPr>
          <w:sz w:val="28"/>
          <w:szCs w:val="28"/>
        </w:rPr>
        <w:t>13 Технология парикмахерского искусства.</w:t>
      </w:r>
      <w:bookmarkStart w:id="0" w:name="_GoBack"/>
      <w:bookmarkEnd w:id="0"/>
    </w:p>
    <w:p w:rsidR="008365A1" w:rsidRPr="00C57DFA" w:rsidRDefault="008365A1" w:rsidP="008365A1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5566D1">
        <w:rPr>
          <w:sz w:val="28"/>
          <w:szCs w:val="28"/>
        </w:rPr>
        <w:t xml:space="preserve">программа учебной дисциплины может быть использована </w:t>
      </w:r>
      <w:r>
        <w:rPr>
          <w:sz w:val="28"/>
          <w:szCs w:val="28"/>
        </w:rPr>
        <w:t xml:space="preserve">всеми образовательными учреждениями, реализующими основную профессиональную образовательную программу среднего профессионального образования разработанной в соответствии с ФГОС СПО третьего поколения; </w:t>
      </w:r>
      <w:r w:rsidRPr="00D344D9">
        <w:rPr>
          <w:sz w:val="28"/>
          <w:szCs w:val="28"/>
        </w:rPr>
        <w:t>в дополнительном профессиональном образовании для повышения</w:t>
      </w:r>
      <w:r>
        <w:rPr>
          <w:sz w:val="28"/>
          <w:szCs w:val="28"/>
        </w:rPr>
        <w:t xml:space="preserve"> квалификации и профессиональной подготовки</w:t>
      </w:r>
      <w:r w:rsidRPr="00D344D9">
        <w:rPr>
          <w:sz w:val="28"/>
          <w:szCs w:val="28"/>
        </w:rPr>
        <w:t xml:space="preserve"> педагогов образовательных учреждений</w:t>
      </w:r>
      <w:r>
        <w:rPr>
          <w:sz w:val="28"/>
          <w:szCs w:val="28"/>
        </w:rPr>
        <w:t>.</w:t>
      </w:r>
    </w:p>
    <w:p w:rsidR="008365A1" w:rsidRPr="002F49AC" w:rsidRDefault="008365A1" w:rsidP="008365A1">
      <w:pPr>
        <w:pStyle w:val="1"/>
        <w:rPr>
          <w:sz w:val="28"/>
          <w:szCs w:val="28"/>
        </w:rPr>
      </w:pPr>
    </w:p>
    <w:p w:rsidR="008365A1" w:rsidRPr="00A20A8B" w:rsidRDefault="008365A1" w:rsidP="008365A1">
      <w:pPr>
        <w:pStyle w:val="1"/>
        <w:rPr>
          <w:sz w:val="12"/>
          <w:szCs w:val="16"/>
        </w:rPr>
      </w:pPr>
    </w:p>
    <w:p w:rsidR="008365A1" w:rsidRPr="00A20A8B" w:rsidRDefault="008365A1" w:rsidP="008365A1">
      <w:pPr>
        <w:pStyle w:val="1"/>
      </w:pPr>
    </w:p>
    <w:p w:rsidR="008365A1" w:rsidRPr="00520318" w:rsidRDefault="008365A1" w:rsidP="008365A1">
      <w:pPr>
        <w:pStyle w:val="1"/>
        <w:rPr>
          <w:b/>
          <w:sz w:val="28"/>
          <w:szCs w:val="28"/>
        </w:rPr>
      </w:pPr>
      <w:r w:rsidRPr="00520318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8365A1" w:rsidRPr="002F49AC" w:rsidRDefault="008365A1" w:rsidP="008365A1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«Безопасность жизнедеятельности» входит в состав профессионального </w:t>
      </w:r>
      <w:r w:rsidRPr="002F49AC">
        <w:rPr>
          <w:sz w:val="28"/>
          <w:szCs w:val="28"/>
        </w:rPr>
        <w:t>цикл</w:t>
      </w:r>
      <w:r>
        <w:rPr>
          <w:sz w:val="28"/>
          <w:szCs w:val="28"/>
        </w:rPr>
        <w:t>а (общепрофессиональные дисциплины).</w:t>
      </w:r>
    </w:p>
    <w:p w:rsidR="008365A1" w:rsidRPr="002F49AC" w:rsidRDefault="008365A1" w:rsidP="008365A1">
      <w:pPr>
        <w:pStyle w:val="1"/>
        <w:rPr>
          <w:sz w:val="28"/>
          <w:szCs w:val="28"/>
        </w:rPr>
      </w:pPr>
    </w:p>
    <w:p w:rsidR="008365A1" w:rsidRPr="00A20A8B" w:rsidRDefault="008365A1" w:rsidP="008365A1">
      <w:pPr>
        <w:pStyle w:val="1"/>
        <w:rPr>
          <w:sz w:val="28"/>
          <w:szCs w:val="28"/>
        </w:rPr>
      </w:pPr>
    </w:p>
    <w:p w:rsidR="008365A1" w:rsidRPr="00551ED9" w:rsidRDefault="008365A1" w:rsidP="008365A1">
      <w:pPr>
        <w:pStyle w:val="1"/>
      </w:pPr>
    </w:p>
    <w:p w:rsidR="008365A1" w:rsidRPr="00520318" w:rsidRDefault="008365A1" w:rsidP="008365A1">
      <w:pPr>
        <w:pStyle w:val="1"/>
        <w:rPr>
          <w:b/>
          <w:sz w:val="28"/>
          <w:szCs w:val="28"/>
        </w:rPr>
      </w:pPr>
      <w:r w:rsidRPr="00520318">
        <w:rPr>
          <w:b/>
          <w:sz w:val="28"/>
          <w:szCs w:val="28"/>
        </w:rPr>
        <w:t xml:space="preserve">1.3. </w:t>
      </w:r>
      <w:r w:rsidR="00E25E81" w:rsidRPr="00E25E81">
        <w:rPr>
          <w:b/>
          <w:w w:val="0"/>
          <w:sz w:val="28"/>
          <w:szCs w:val="28"/>
          <w:u w:color="FF0000"/>
        </w:rPr>
        <w:t>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501"/>
        <w:gridCol w:w="4403"/>
      </w:tblGrid>
      <w:tr w:rsidR="00E25E81" w:rsidTr="004F48CD">
        <w:trPr>
          <w:trHeight w:val="2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81" w:rsidRPr="00E25E81" w:rsidRDefault="00E25E81" w:rsidP="004F48CD">
            <w:pPr>
              <w:keepNext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Компетенции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81" w:rsidRPr="00E25E81" w:rsidRDefault="00E25E81" w:rsidP="004F48CD">
            <w:pPr>
              <w:keepNext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Уметь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E81" w:rsidRPr="00E25E81" w:rsidRDefault="00E25E81" w:rsidP="004F48CD">
            <w:pPr>
              <w:keepNext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Знать</w:t>
            </w:r>
          </w:p>
        </w:tc>
      </w:tr>
      <w:tr w:rsidR="00E25E81" w:rsidTr="004F48CD">
        <w:trPr>
          <w:trHeight w:val="2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 1- 4, ОК 6, ОК 8, ОК 9, ОК 10</w:t>
            </w:r>
          </w:p>
          <w:p w:rsidR="00E25E81" w:rsidRPr="00E25E81" w:rsidRDefault="00E25E81" w:rsidP="004F48CD">
            <w:pPr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использовать средства индивидуальной и </w:t>
            </w: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 xml:space="preserve">коллективной защиты от оружия массового поражения; 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применять первичные средства пожаротушения;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proofErr w:type="gramStart"/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владеть способами бесконфликтного общения и </w:t>
            </w:r>
            <w:proofErr w:type="spellStart"/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саморегуляции</w:t>
            </w:r>
            <w:proofErr w:type="spellEnd"/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в повседневной деятельности и экстремальных условиях военной службы;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оказывать первую помощь пострадавшим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основы военной службы и обороны </w:t>
            </w: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государства;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задачи и основные мероприятия гражданской обороны; 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способы защиты населения от оружия массового поражения;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меры пожарной безопасности и правила безопасного поведения при пожарах;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E25E81" w:rsidRPr="00E25E81" w:rsidRDefault="00E25E81" w:rsidP="004F48CD">
            <w:pPr>
              <w:keepNext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E25E81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порядок и правила оказания первой помощи пострадавшим.</w:t>
            </w:r>
          </w:p>
        </w:tc>
      </w:tr>
    </w:tbl>
    <w:p w:rsidR="008365A1" w:rsidRPr="00245FCE" w:rsidRDefault="008365A1" w:rsidP="00245FCE">
      <w:pPr>
        <w:pStyle w:val="p8"/>
        <w:shd w:val="clear" w:color="auto" w:fill="FFFFFF"/>
        <w:ind w:firstLine="540"/>
        <w:jc w:val="both"/>
        <w:rPr>
          <w:b/>
          <w:sz w:val="28"/>
          <w:szCs w:val="28"/>
        </w:rPr>
      </w:pPr>
      <w:r w:rsidRPr="00520318">
        <w:rPr>
          <w:b/>
          <w:sz w:val="28"/>
          <w:szCs w:val="28"/>
        </w:rPr>
        <w:lastRenderedPageBreak/>
        <w:t>1.4. Количество часов на освоение  программы учебной дисциплины:</w:t>
      </w:r>
      <w:r>
        <w:rPr>
          <w:b/>
          <w:sz w:val="28"/>
          <w:szCs w:val="28"/>
        </w:rPr>
        <w:t xml:space="preserve"> </w:t>
      </w:r>
      <w:r w:rsidR="00245FCE">
        <w:rPr>
          <w:sz w:val="28"/>
          <w:szCs w:val="28"/>
        </w:rPr>
        <w:t>максимальная  учебная  нагрузка</w:t>
      </w:r>
      <w:r w:rsidRPr="002F49AC">
        <w:rPr>
          <w:sz w:val="28"/>
          <w:szCs w:val="28"/>
        </w:rPr>
        <w:t xml:space="preserve"> обучающегося  </w:t>
      </w:r>
      <w:r w:rsidR="00245FCE">
        <w:rPr>
          <w:sz w:val="28"/>
          <w:szCs w:val="28"/>
        </w:rPr>
        <w:t>68 часов</w:t>
      </w:r>
      <w:r w:rsidRPr="002F49AC">
        <w:rPr>
          <w:sz w:val="28"/>
          <w:szCs w:val="28"/>
        </w:rPr>
        <w:t xml:space="preserve">, в том числе: обязательной аудиторной учебной нагрузки обучающегося   </w:t>
      </w:r>
      <w:r w:rsidR="00245FCE">
        <w:rPr>
          <w:sz w:val="28"/>
          <w:szCs w:val="28"/>
        </w:rPr>
        <w:t>60</w:t>
      </w:r>
      <w:r w:rsidRPr="002F49AC">
        <w:rPr>
          <w:sz w:val="28"/>
          <w:szCs w:val="28"/>
        </w:rPr>
        <w:t xml:space="preserve"> часов; самостоятельной работы обучающегося    </w:t>
      </w:r>
      <w:r w:rsidR="00245FCE">
        <w:rPr>
          <w:sz w:val="28"/>
          <w:szCs w:val="28"/>
        </w:rPr>
        <w:t>8 часов.</w:t>
      </w:r>
    </w:p>
    <w:p w:rsidR="008365A1" w:rsidRPr="002F49AC" w:rsidRDefault="008365A1" w:rsidP="008365A1">
      <w:pPr>
        <w:pStyle w:val="1"/>
        <w:rPr>
          <w:sz w:val="28"/>
          <w:szCs w:val="28"/>
        </w:rPr>
      </w:pPr>
    </w:p>
    <w:p w:rsidR="008365A1" w:rsidRPr="00520318" w:rsidRDefault="008365A1" w:rsidP="008365A1">
      <w:pPr>
        <w:pStyle w:val="1"/>
        <w:rPr>
          <w:b/>
          <w:sz w:val="28"/>
          <w:szCs w:val="28"/>
        </w:rPr>
      </w:pPr>
      <w:r w:rsidRPr="00520318">
        <w:rPr>
          <w:b/>
          <w:sz w:val="28"/>
          <w:szCs w:val="28"/>
        </w:rPr>
        <w:t>2. СТРУКТУРА И СОДЕРЖАНИЕ УЧЕБНОЙ ДИСЦИПЛИНЫ</w:t>
      </w: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Pr="00A20A8B" w:rsidRDefault="008365A1" w:rsidP="008365A1">
      <w:pPr>
        <w:pStyle w:val="1"/>
        <w:rPr>
          <w:u w:val="single"/>
        </w:rPr>
      </w:pPr>
      <w:r w:rsidRPr="00A20A8B">
        <w:rPr>
          <w:sz w:val="28"/>
          <w:szCs w:val="28"/>
        </w:rPr>
        <w:t>2.1. Объем учебной дисциплины и виды учебной работы</w:t>
      </w:r>
    </w:p>
    <w:p w:rsidR="008365A1" w:rsidRPr="00A20A8B" w:rsidRDefault="008365A1" w:rsidP="008365A1">
      <w:pPr>
        <w:pStyle w:val="1"/>
        <w:rPr>
          <w:sz w:val="28"/>
          <w:szCs w:val="28"/>
        </w:rPr>
      </w:pPr>
    </w:p>
    <w:p w:rsidR="008365A1" w:rsidRPr="002F49AC" w:rsidRDefault="008365A1" w:rsidP="008365A1">
      <w:pPr>
        <w:pStyle w:val="1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083"/>
      </w:tblGrid>
      <w:tr w:rsidR="008365A1" w:rsidRPr="002F49AC" w:rsidTr="008365A1">
        <w:trPr>
          <w:trHeight w:val="460"/>
        </w:trPr>
        <w:tc>
          <w:tcPr>
            <w:tcW w:w="7621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iCs/>
                <w:sz w:val="28"/>
                <w:szCs w:val="28"/>
              </w:rPr>
            </w:pPr>
            <w:r w:rsidRPr="002F49A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8365A1" w:rsidRPr="002F49AC" w:rsidTr="008365A1">
        <w:trPr>
          <w:trHeight w:val="285"/>
        </w:trPr>
        <w:tc>
          <w:tcPr>
            <w:tcW w:w="7621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  <w:shd w:val="clear" w:color="auto" w:fill="auto"/>
          </w:tcPr>
          <w:p w:rsidR="008365A1" w:rsidRPr="00245FCE" w:rsidRDefault="00245FCE" w:rsidP="008365A1">
            <w:pPr>
              <w:pStyle w:val="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</w:tr>
      <w:tr w:rsidR="008365A1" w:rsidRPr="002F49AC" w:rsidTr="008365A1">
        <w:tc>
          <w:tcPr>
            <w:tcW w:w="7621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83" w:type="dxa"/>
            <w:shd w:val="clear" w:color="auto" w:fill="auto"/>
          </w:tcPr>
          <w:p w:rsidR="008365A1" w:rsidRPr="002F49AC" w:rsidRDefault="00972212" w:rsidP="008365A1">
            <w:pPr>
              <w:pStyle w:val="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8365A1" w:rsidRPr="002F49AC" w:rsidTr="008365A1">
        <w:tc>
          <w:tcPr>
            <w:tcW w:w="7621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iCs/>
                <w:sz w:val="28"/>
                <w:szCs w:val="28"/>
              </w:rPr>
            </w:pPr>
          </w:p>
        </w:tc>
      </w:tr>
      <w:tr w:rsidR="008365A1" w:rsidRPr="002F49AC" w:rsidTr="008365A1">
        <w:tc>
          <w:tcPr>
            <w:tcW w:w="7621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83" w:type="dxa"/>
            <w:shd w:val="clear" w:color="auto" w:fill="auto"/>
          </w:tcPr>
          <w:p w:rsidR="008365A1" w:rsidRPr="002F49AC" w:rsidRDefault="00245FCE" w:rsidP="008365A1">
            <w:pPr>
              <w:pStyle w:val="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8365A1" w:rsidRPr="002F49AC" w:rsidTr="008365A1">
        <w:tc>
          <w:tcPr>
            <w:tcW w:w="7621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 xml:space="preserve">     курсовая работа (проект) (если предусмотрено)</w:t>
            </w:r>
          </w:p>
        </w:tc>
        <w:tc>
          <w:tcPr>
            <w:tcW w:w="2083" w:type="dxa"/>
            <w:shd w:val="clear" w:color="auto" w:fill="auto"/>
          </w:tcPr>
          <w:p w:rsidR="008365A1" w:rsidRPr="00221491" w:rsidRDefault="008365A1" w:rsidP="008365A1">
            <w:pPr>
              <w:pStyle w:val="1"/>
              <w:rPr>
                <w:iCs/>
              </w:rPr>
            </w:pPr>
            <w:r w:rsidRPr="00221491">
              <w:rPr>
                <w:iCs/>
              </w:rPr>
              <w:t>не предусмотрено</w:t>
            </w:r>
          </w:p>
        </w:tc>
      </w:tr>
      <w:tr w:rsidR="008365A1" w:rsidRPr="002F49AC" w:rsidTr="008365A1">
        <w:trPr>
          <w:trHeight w:val="6318"/>
        </w:trPr>
        <w:tc>
          <w:tcPr>
            <w:tcW w:w="7621" w:type="dxa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Самостоятельная работа обучающегося (всего)</w:t>
            </w:r>
          </w:p>
          <w:p w:rsidR="008365A1" w:rsidRPr="00AB38C7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в том числе:</w:t>
            </w:r>
          </w:p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 xml:space="preserve"> Систематическая проработка конспектов занятий и специальной литературы (по вопросам к параграфам, главам учебных пособий, составленным преподавателем).</w:t>
            </w:r>
          </w:p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 и подготовка к их защите.</w:t>
            </w:r>
          </w:p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Разработка презентации.</w:t>
            </w:r>
          </w:p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Составление вопросов для взаимопроверки.</w:t>
            </w:r>
          </w:p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Подбор примеров.</w:t>
            </w:r>
          </w:p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Подготовка сообщений.</w:t>
            </w:r>
          </w:p>
          <w:p w:rsidR="008365A1" w:rsidRPr="002F49AC" w:rsidRDefault="008365A1" w:rsidP="008365A1">
            <w:pPr>
              <w:pStyle w:val="1"/>
              <w:rPr>
                <w:bCs/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Анализ чрезвычайных ситуаций.</w:t>
            </w:r>
          </w:p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bCs/>
                <w:sz w:val="28"/>
                <w:szCs w:val="28"/>
              </w:rPr>
              <w:t>Составление рекомендаций.</w:t>
            </w:r>
          </w:p>
          <w:p w:rsidR="008365A1" w:rsidRPr="002F49AC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Самодиагностика.</w:t>
            </w:r>
          </w:p>
          <w:p w:rsidR="008365A1" w:rsidRDefault="008365A1" w:rsidP="008365A1">
            <w:pPr>
              <w:pStyle w:val="1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Подбор  материалов.</w:t>
            </w:r>
          </w:p>
          <w:p w:rsidR="008365A1" w:rsidRPr="00AB38C7" w:rsidRDefault="008365A1" w:rsidP="008365A1">
            <w:pPr>
              <w:pStyle w:val="1"/>
              <w:rPr>
                <w:sz w:val="28"/>
                <w:szCs w:val="28"/>
              </w:rPr>
            </w:pPr>
            <w:r w:rsidRPr="00AB38C7">
              <w:rPr>
                <w:sz w:val="28"/>
                <w:szCs w:val="28"/>
              </w:rPr>
              <w:t>Составление вопросов.</w:t>
            </w:r>
          </w:p>
        </w:tc>
        <w:tc>
          <w:tcPr>
            <w:tcW w:w="2083" w:type="dxa"/>
            <w:shd w:val="clear" w:color="auto" w:fill="auto"/>
          </w:tcPr>
          <w:p w:rsidR="008365A1" w:rsidRPr="00245FCE" w:rsidRDefault="00245FCE" w:rsidP="008365A1">
            <w:pPr>
              <w:pStyle w:val="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8365A1" w:rsidRPr="002F49AC" w:rsidTr="008365A1">
        <w:tc>
          <w:tcPr>
            <w:tcW w:w="7621" w:type="dxa"/>
            <w:shd w:val="clear" w:color="auto" w:fill="auto"/>
          </w:tcPr>
          <w:p w:rsidR="008365A1" w:rsidRPr="002F49AC" w:rsidRDefault="00E25E81" w:rsidP="00E25E81">
            <w:pPr>
              <w:pStyle w:val="1"/>
              <w:ind w:firstLine="0"/>
              <w:rPr>
                <w:sz w:val="28"/>
                <w:szCs w:val="28"/>
              </w:rPr>
            </w:pPr>
            <w:r w:rsidRPr="002F49AC">
              <w:rPr>
                <w:sz w:val="28"/>
                <w:szCs w:val="28"/>
              </w:rPr>
              <w:t>С</w:t>
            </w:r>
            <w:r w:rsidR="008365A1" w:rsidRPr="002F49AC">
              <w:rPr>
                <w:sz w:val="28"/>
                <w:szCs w:val="28"/>
              </w:rPr>
              <w:t>амостоятельная</w:t>
            </w:r>
            <w:r>
              <w:rPr>
                <w:sz w:val="28"/>
                <w:szCs w:val="28"/>
              </w:rPr>
              <w:t xml:space="preserve"> </w:t>
            </w:r>
            <w:r w:rsidR="008365A1" w:rsidRPr="002F49AC">
              <w:rPr>
                <w:sz w:val="28"/>
                <w:szCs w:val="28"/>
              </w:rPr>
              <w:t xml:space="preserve"> работа над курсовой работой (проектом) (если предусмотрено)</w:t>
            </w:r>
          </w:p>
        </w:tc>
        <w:tc>
          <w:tcPr>
            <w:tcW w:w="2083" w:type="dxa"/>
            <w:shd w:val="clear" w:color="auto" w:fill="auto"/>
          </w:tcPr>
          <w:p w:rsidR="008365A1" w:rsidRPr="00221491" w:rsidRDefault="008365A1" w:rsidP="008365A1">
            <w:pPr>
              <w:pStyle w:val="1"/>
              <w:rPr>
                <w:iCs/>
              </w:rPr>
            </w:pPr>
            <w:r>
              <w:rPr>
                <w:iCs/>
              </w:rPr>
              <w:t>н</w:t>
            </w:r>
            <w:r w:rsidRPr="00221491">
              <w:rPr>
                <w:iCs/>
              </w:rPr>
              <w:t>е предусмотрено</w:t>
            </w:r>
          </w:p>
        </w:tc>
      </w:tr>
      <w:tr w:rsidR="008365A1" w:rsidRPr="002F49AC" w:rsidTr="008365A1">
        <w:tc>
          <w:tcPr>
            <w:tcW w:w="9704" w:type="dxa"/>
            <w:gridSpan w:val="2"/>
            <w:shd w:val="clear" w:color="auto" w:fill="auto"/>
          </w:tcPr>
          <w:p w:rsidR="008365A1" w:rsidRPr="002F49AC" w:rsidRDefault="008365A1" w:rsidP="008365A1">
            <w:pPr>
              <w:pStyle w:val="1"/>
              <w:rPr>
                <w:iCs/>
                <w:sz w:val="28"/>
                <w:szCs w:val="28"/>
              </w:rPr>
            </w:pPr>
            <w:r w:rsidRPr="002F49AC">
              <w:rPr>
                <w:iCs/>
                <w:sz w:val="28"/>
                <w:szCs w:val="28"/>
              </w:rPr>
              <w:t xml:space="preserve">Итоговая аттестация в форме  </w:t>
            </w:r>
            <w:r w:rsidRPr="00E25E81">
              <w:rPr>
                <w:b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8365A1" w:rsidRPr="002F49AC" w:rsidRDefault="008365A1" w:rsidP="008365A1">
      <w:pPr>
        <w:pStyle w:val="1"/>
        <w:rPr>
          <w:sz w:val="28"/>
          <w:szCs w:val="28"/>
        </w:rPr>
      </w:pPr>
    </w:p>
    <w:p w:rsidR="008365A1" w:rsidRPr="00A20A8B" w:rsidRDefault="008365A1" w:rsidP="008365A1">
      <w:pPr>
        <w:pStyle w:val="1"/>
        <w:sectPr w:rsidR="008365A1" w:rsidRPr="00A20A8B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Default="008365A1" w:rsidP="008365A1">
      <w:pPr>
        <w:pStyle w:val="1"/>
        <w:rPr>
          <w:sz w:val="28"/>
          <w:szCs w:val="28"/>
        </w:rPr>
      </w:pPr>
    </w:p>
    <w:p w:rsidR="008365A1" w:rsidRPr="00520318" w:rsidRDefault="008365A1" w:rsidP="008365A1">
      <w:pPr>
        <w:pStyle w:val="1"/>
        <w:rPr>
          <w:b/>
        </w:rPr>
      </w:pPr>
      <w:r w:rsidRPr="00520318">
        <w:rPr>
          <w:b/>
          <w:sz w:val="28"/>
          <w:szCs w:val="28"/>
        </w:rPr>
        <w:t>2.2. Тематический план и содержание учебной дисциплины</w:t>
      </w:r>
      <w:r w:rsidRPr="00520318">
        <w:rPr>
          <w:b/>
          <w:caps/>
          <w:sz w:val="28"/>
          <w:szCs w:val="28"/>
        </w:rPr>
        <w:t xml:space="preserve">  Безопасность жизнедеятельности</w:t>
      </w:r>
    </w:p>
    <w:tbl>
      <w:tblPr>
        <w:tblpPr w:leftFromText="180" w:rightFromText="180" w:vertAnchor="page" w:horzAnchor="margin" w:tblpY="2395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9780"/>
        <w:gridCol w:w="1276"/>
        <w:gridCol w:w="1418"/>
      </w:tblGrid>
      <w:tr w:rsidR="008365A1" w:rsidRPr="000737C5" w:rsidTr="007E42AA">
        <w:trPr>
          <w:trHeight w:val="21"/>
        </w:trPr>
        <w:tc>
          <w:tcPr>
            <w:tcW w:w="2978" w:type="dxa"/>
          </w:tcPr>
          <w:p w:rsidR="008365A1" w:rsidRPr="000737C5" w:rsidRDefault="008365A1" w:rsidP="007E42AA">
            <w:pPr>
              <w:pStyle w:val="1"/>
              <w:jc w:val="center"/>
              <w:rPr>
                <w:bCs/>
              </w:rPr>
            </w:pPr>
            <w:r w:rsidRPr="000737C5">
              <w:rPr>
                <w:bCs/>
              </w:rPr>
              <w:t>Наименование разделов и тем</w:t>
            </w:r>
          </w:p>
        </w:tc>
        <w:tc>
          <w:tcPr>
            <w:tcW w:w="9780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proofErr w:type="gramStart"/>
            <w:r w:rsidRPr="000737C5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365A1" w:rsidRPr="000737C5" w:rsidRDefault="008365A1" w:rsidP="007E42AA">
            <w:pPr>
              <w:pStyle w:val="1"/>
              <w:jc w:val="center"/>
              <w:rPr>
                <w:bCs/>
              </w:rPr>
            </w:pPr>
            <w:r w:rsidRPr="000737C5">
              <w:rPr>
                <w:bCs/>
              </w:rPr>
              <w:t>Объем часов</w:t>
            </w:r>
          </w:p>
        </w:tc>
        <w:tc>
          <w:tcPr>
            <w:tcW w:w="1418" w:type="dxa"/>
          </w:tcPr>
          <w:p w:rsidR="008365A1" w:rsidRPr="000737C5" w:rsidRDefault="008365A1" w:rsidP="007E42AA">
            <w:pPr>
              <w:pStyle w:val="1"/>
              <w:jc w:val="center"/>
              <w:rPr>
                <w:bCs/>
              </w:rPr>
            </w:pPr>
            <w:r w:rsidRPr="000737C5">
              <w:rPr>
                <w:bCs/>
              </w:rPr>
              <w:t>Уровень освоения</w:t>
            </w:r>
          </w:p>
        </w:tc>
      </w:tr>
      <w:tr w:rsidR="008365A1" w:rsidRPr="000737C5" w:rsidTr="007E42AA">
        <w:trPr>
          <w:trHeight w:val="21"/>
        </w:trPr>
        <w:tc>
          <w:tcPr>
            <w:tcW w:w="297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1</w:t>
            </w:r>
          </w:p>
        </w:tc>
        <w:tc>
          <w:tcPr>
            <w:tcW w:w="9780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3</w:t>
            </w:r>
          </w:p>
        </w:tc>
        <w:tc>
          <w:tcPr>
            <w:tcW w:w="141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4</w:t>
            </w:r>
          </w:p>
        </w:tc>
      </w:tr>
      <w:tr w:rsidR="008365A1" w:rsidRPr="000737C5" w:rsidTr="007E42AA">
        <w:trPr>
          <w:trHeight w:val="21"/>
        </w:trPr>
        <w:tc>
          <w:tcPr>
            <w:tcW w:w="297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Раздел 1.</w:t>
            </w:r>
          </w:p>
        </w:tc>
        <w:tc>
          <w:tcPr>
            <w:tcW w:w="9780" w:type="dxa"/>
          </w:tcPr>
          <w:p w:rsidR="00245FCE" w:rsidRPr="007A31D4" w:rsidRDefault="00245FCE" w:rsidP="007E4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D4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Раздел I. Гражданская оборона</w:t>
            </w:r>
          </w:p>
          <w:p w:rsidR="008365A1" w:rsidRPr="0088524A" w:rsidRDefault="008365A1" w:rsidP="007E42AA">
            <w:pPr>
              <w:pStyle w:val="1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8365A1" w:rsidRPr="000737C5" w:rsidRDefault="007E42AA" w:rsidP="007E42AA">
            <w:pPr>
              <w:pStyle w:val="1"/>
              <w:rPr>
                <w:bCs/>
              </w:rPr>
            </w:pPr>
            <w:r>
              <w:rPr>
                <w:bCs/>
              </w:rPr>
              <w:t>2</w:t>
            </w:r>
            <w:r w:rsidR="008E0733">
              <w:rPr>
                <w:bCs/>
              </w:rPr>
              <w:t>5</w:t>
            </w:r>
          </w:p>
        </w:tc>
        <w:tc>
          <w:tcPr>
            <w:tcW w:w="141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3</w:t>
            </w:r>
          </w:p>
        </w:tc>
      </w:tr>
      <w:tr w:rsidR="008365A1" w:rsidRPr="000737C5" w:rsidTr="007E42AA">
        <w:trPr>
          <w:trHeight w:val="21"/>
        </w:trPr>
        <w:tc>
          <w:tcPr>
            <w:tcW w:w="297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141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7E42AA" w:rsidRPr="000737C5" w:rsidTr="007E42AA">
        <w:trPr>
          <w:trHeight w:val="2454"/>
        </w:trPr>
        <w:tc>
          <w:tcPr>
            <w:tcW w:w="2978" w:type="dxa"/>
            <w:vMerge w:val="restart"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Тема</w:t>
            </w:r>
            <w:proofErr w:type="gramStart"/>
            <w:r w:rsidRPr="000737C5">
              <w:rPr>
                <w:bCs/>
              </w:rPr>
              <w:t>1</w:t>
            </w:r>
            <w:proofErr w:type="gramEnd"/>
            <w:r w:rsidRPr="000737C5">
              <w:rPr>
                <w:bCs/>
              </w:rPr>
              <w:t>.1.</w:t>
            </w:r>
            <w:r w:rsidRPr="000737C5">
              <w:rPr>
                <w:lang w:eastAsia="ar-SA"/>
              </w:rPr>
              <w:t xml:space="preserve"> Введение. </w:t>
            </w:r>
            <w:r w:rsidRPr="007A31D4">
              <w:rPr>
                <w:b/>
                <w:bCs/>
                <w:w w:val="0"/>
                <w:u w:color="FF0000"/>
              </w:rPr>
              <w:t xml:space="preserve"> </w:t>
            </w:r>
            <w:r w:rsidRPr="007E42AA">
              <w:rPr>
                <w:bCs/>
                <w:w w:val="0"/>
                <w:u w:color="FF0000"/>
              </w:rPr>
              <w:t>Гражданская оборона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7E42AA" w:rsidRPr="007E42AA" w:rsidRDefault="007E42AA" w:rsidP="007E42AA">
            <w:pPr>
              <w:pStyle w:val="1"/>
              <w:rPr>
                <w:bCs/>
              </w:rPr>
            </w:pPr>
            <w:r w:rsidRPr="007E42AA">
              <w:rPr>
                <w:bCs/>
              </w:rPr>
              <w:t>Содержание учебного материала</w:t>
            </w:r>
          </w:p>
          <w:p w:rsidR="007E42AA" w:rsidRPr="007E42AA" w:rsidRDefault="007E42AA" w:rsidP="007E42AA">
            <w:pPr>
              <w:pStyle w:val="1"/>
            </w:pPr>
            <w:r w:rsidRPr="007E42AA">
              <w:rPr>
                <w:bCs/>
                <w:w w:val="0"/>
                <w:u w:color="FF0000"/>
              </w:rPr>
              <w:t>Гражданская оборона — составная часть обороноспособности страны. Гражданская оборона, ее структура и цели и задачи по защите населения от    опасностей, возникающих при ведении военных действий или вследствие этих действий.</w:t>
            </w:r>
            <w:r w:rsidRPr="007E42AA">
              <w:rPr>
                <w:w w:val="0"/>
                <w:u w:color="FF0000"/>
              </w:rPr>
              <w:t xml:space="preserve"> Единая государственная система предупреждения и ликвидации чрезвычайных ситуаций</w:t>
            </w:r>
            <w:r w:rsidRPr="007E42AA">
              <w:t xml:space="preserve">. </w:t>
            </w:r>
            <w:r w:rsidRPr="007E42AA">
              <w:rPr>
                <w:w w:val="0"/>
                <w:u w:color="FF0000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контроля. Правила поведения и действия людей в зонах радиоактивного, химического заражения и в очаге биологического поражения. Защита населения и территорий при авариях (катастрофах) на транспорте, производственных объектах.</w:t>
            </w:r>
            <w:r w:rsidRPr="007E42AA">
              <w:rPr>
                <w:bCs/>
                <w:w w:val="0"/>
                <w:u w:color="FF0000"/>
              </w:rPr>
              <w:t xml:space="preserve"> Терроризм как серьезная угроза национальной безопасности России.</w:t>
            </w:r>
            <w:r w:rsidRPr="007E42AA">
              <w:rPr>
                <w:w w:val="0"/>
                <w:u w:color="FF0000"/>
              </w:rPr>
              <w:t xml:space="preserve"> Проявление терроризма </w:t>
            </w:r>
            <w:r w:rsidRPr="007E42AA">
              <w:rPr>
                <w:bCs/>
                <w:w w:val="0"/>
                <w:u w:color="FF0000"/>
              </w:rPr>
              <w:t xml:space="preserve">в </w:t>
            </w:r>
            <w:r w:rsidRPr="007E42AA">
              <w:rPr>
                <w:w w:val="0"/>
                <w:u w:color="FF0000"/>
              </w:rPr>
              <w:t>России. Виды терроризма. Борьба с терроризмом. Террористические организации. Защита населения и территорий при стихийных бедствиях. Обеспечение безопасности при неблагоприятной экологической обстановке, при эпидемии. Обеспечение безопасности при нахождении на территории ведения боевых действий и при неблагоприятной социальной обстановке.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8" w:type="dxa"/>
            <w:vMerge w:val="restart"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3</w:t>
            </w:r>
          </w:p>
        </w:tc>
      </w:tr>
      <w:tr w:rsidR="007E42AA" w:rsidRPr="000737C5" w:rsidTr="007E42AA">
        <w:trPr>
          <w:trHeight w:val="2212"/>
        </w:trPr>
        <w:tc>
          <w:tcPr>
            <w:tcW w:w="2978" w:type="dxa"/>
            <w:vMerge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7E42AA" w:rsidRPr="007E42AA" w:rsidRDefault="007E42AA" w:rsidP="007E42AA">
            <w:pPr>
              <w:pStyle w:val="1"/>
              <w:rPr>
                <w:bCs/>
              </w:rPr>
            </w:pPr>
            <w:r w:rsidRPr="007E42AA">
              <w:rPr>
                <w:bCs/>
              </w:rPr>
              <w:t>Практические занятия</w:t>
            </w:r>
          </w:p>
          <w:p w:rsidR="007E42AA" w:rsidRPr="007E42AA" w:rsidRDefault="007E42AA" w:rsidP="007E42AA">
            <w:pPr>
              <w:spacing w:after="26" w:line="259" w:lineRule="auto"/>
              <w:ind w:right="1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2AA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 от оружия массового поражения. Приборы радиационной и химической разведки и контроля. Отработка порядка и правил действий при возникновении пожара, пользовании средствами пожаротушения. Отработка действий при возникновении аварии с выбросом сильно действующих ядовитых веществ. Отработка действий при возникновении радиационной аварии.</w:t>
            </w:r>
            <w:r w:rsidRPr="007E42A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Работа с индивидуальные средства защиты от ОМП. Специальная обработка техники после выхода из зоны заражения ОМП.</w:t>
            </w:r>
            <w:r w:rsidRPr="007E42A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отработка эвакуации людей при обнаружении заложенного взрывного устройства и поведения, будучи заложником.</w:t>
            </w:r>
          </w:p>
        </w:tc>
        <w:tc>
          <w:tcPr>
            <w:tcW w:w="1276" w:type="dxa"/>
            <w:shd w:val="clear" w:color="auto" w:fill="auto"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8" w:type="dxa"/>
            <w:vMerge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</w:p>
        </w:tc>
      </w:tr>
      <w:tr w:rsidR="007E42AA" w:rsidRPr="000737C5" w:rsidTr="007E42AA">
        <w:trPr>
          <w:trHeight w:val="707"/>
        </w:trPr>
        <w:tc>
          <w:tcPr>
            <w:tcW w:w="2978" w:type="dxa"/>
            <w:vMerge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7E42AA" w:rsidRPr="007E42AA" w:rsidRDefault="007E42AA" w:rsidP="000537E5">
            <w:pPr>
              <w:pStyle w:val="1"/>
              <w:ind w:firstLine="0"/>
              <w:rPr>
                <w:bCs/>
              </w:rPr>
            </w:pPr>
            <w:r w:rsidRPr="007E42AA">
              <w:rPr>
                <w:bCs/>
              </w:rPr>
              <w:t xml:space="preserve">Самостоятельная работа </w:t>
            </w:r>
            <w:proofErr w:type="gramStart"/>
            <w:r w:rsidRPr="007E42AA">
              <w:rPr>
                <w:bCs/>
              </w:rPr>
              <w:t>обучающихся</w:t>
            </w:r>
            <w:proofErr w:type="gramEnd"/>
          </w:p>
          <w:p w:rsidR="007E42AA" w:rsidRPr="008E0733" w:rsidRDefault="008E0733" w:rsidP="008E0733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B784B">
              <w:rPr>
                <w:sz w:val="24"/>
                <w:szCs w:val="24"/>
              </w:rPr>
              <w:t>Подготовка доклада по теме: Безопасность жизнедеятельности.</w:t>
            </w:r>
            <w:r w:rsidRPr="00BB784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Подготовка к практическим работам с использованием методических рекомендаций преподавателя, оформление практических работ.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r w:rsidR="007E42AA" w:rsidRPr="007E42A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Подбор материала по индивидуальным средствами защиты (ИСЗ).</w:t>
            </w:r>
            <w:r w:rsidR="007E42AA" w:rsidRPr="007E42AA">
              <w:rPr>
                <w:rFonts w:ascii="Times New Roman" w:hAnsi="Times New Roman" w:cs="Times New Roman"/>
                <w:sz w:val="24"/>
                <w:szCs w:val="24"/>
              </w:rPr>
              <w:t xml:space="preserve"> Подбор материала на тему: "Международное сотрудничество в области безопасности.</w:t>
            </w:r>
          </w:p>
        </w:tc>
        <w:tc>
          <w:tcPr>
            <w:tcW w:w="1276" w:type="dxa"/>
            <w:shd w:val="clear" w:color="auto" w:fill="auto"/>
          </w:tcPr>
          <w:p w:rsidR="007E42AA" w:rsidRDefault="008E0733" w:rsidP="007E42AA">
            <w:pPr>
              <w:pStyle w:val="1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vMerge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</w:p>
        </w:tc>
      </w:tr>
      <w:tr w:rsidR="007E42AA" w:rsidRPr="000737C5" w:rsidTr="007E42AA">
        <w:trPr>
          <w:trHeight w:val="617"/>
        </w:trPr>
        <w:tc>
          <w:tcPr>
            <w:tcW w:w="2978" w:type="dxa"/>
            <w:vMerge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7E42AA" w:rsidRPr="007E42AA" w:rsidRDefault="007E42AA" w:rsidP="007E42AA">
            <w:pPr>
              <w:pStyle w:val="aa"/>
              <w:rPr>
                <w:sz w:val="24"/>
                <w:szCs w:val="24"/>
              </w:rPr>
            </w:pPr>
            <w:r w:rsidRPr="007E42AA">
              <w:rPr>
                <w:sz w:val="24"/>
                <w:szCs w:val="24"/>
              </w:rPr>
              <w:t>Проверочная работа</w:t>
            </w:r>
          </w:p>
          <w:p w:rsidR="007E42AA" w:rsidRPr="007E42AA" w:rsidRDefault="007E42AA" w:rsidP="007E42AA">
            <w:pPr>
              <w:pStyle w:val="aa"/>
              <w:rPr>
                <w:sz w:val="24"/>
                <w:szCs w:val="24"/>
              </w:rPr>
            </w:pPr>
            <w:r w:rsidRPr="007E42AA">
              <w:rPr>
                <w:bCs/>
                <w:w w:val="0"/>
                <w:sz w:val="24"/>
                <w:szCs w:val="24"/>
                <w:u w:color="FF0000"/>
              </w:rPr>
              <w:t>Гражданская оборона</w:t>
            </w:r>
            <w:r w:rsidRPr="007E42A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E42AA" w:rsidRDefault="007E42AA" w:rsidP="007E42AA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</w:tcPr>
          <w:p w:rsidR="007E42AA" w:rsidRPr="000737C5" w:rsidRDefault="007E42AA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5C6F4B">
        <w:trPr>
          <w:trHeight w:val="507"/>
        </w:trPr>
        <w:tc>
          <w:tcPr>
            <w:tcW w:w="2978" w:type="dxa"/>
          </w:tcPr>
          <w:p w:rsidR="008365A1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Раздел 2.</w:t>
            </w:r>
          </w:p>
          <w:p w:rsidR="000537E5" w:rsidRPr="000537E5" w:rsidRDefault="000537E5" w:rsidP="000537E5"/>
        </w:tc>
        <w:tc>
          <w:tcPr>
            <w:tcW w:w="9780" w:type="dxa"/>
          </w:tcPr>
          <w:p w:rsidR="008365A1" w:rsidRPr="0088524A" w:rsidRDefault="000537E5" w:rsidP="007E42AA">
            <w:pPr>
              <w:pStyle w:val="1"/>
              <w:rPr>
                <w:b/>
                <w:bCs/>
              </w:rPr>
            </w:pPr>
            <w:r w:rsidRPr="000537E5">
              <w:rPr>
                <w:b/>
              </w:rPr>
              <w:t>Основы военной службы и обороны государства</w:t>
            </w:r>
            <w:r>
              <w:t>.</w:t>
            </w:r>
            <w:r w:rsidRPr="000537E5">
              <w:rPr>
                <w:i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5C6F4B" w:rsidP="007E42AA">
            <w:pPr>
              <w:pStyle w:val="1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41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819"/>
        </w:trPr>
        <w:tc>
          <w:tcPr>
            <w:tcW w:w="2978" w:type="dxa"/>
            <w:vMerge w:val="restart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 xml:space="preserve">Тема 2.1. </w:t>
            </w:r>
            <w:r w:rsidR="000537E5" w:rsidRPr="000537E5">
              <w:t xml:space="preserve"> Основы военной службы и обороны государства</w:t>
            </w:r>
            <w:r w:rsidR="000537E5" w:rsidRPr="000537E5">
              <w:rPr>
                <w:i/>
              </w:rPr>
              <w:t xml:space="preserve">  </w:t>
            </w:r>
          </w:p>
        </w:tc>
        <w:tc>
          <w:tcPr>
            <w:tcW w:w="9780" w:type="dxa"/>
          </w:tcPr>
          <w:p w:rsidR="008365A1" w:rsidRPr="000737C5" w:rsidRDefault="008365A1" w:rsidP="007E42AA">
            <w:pPr>
              <w:pStyle w:val="1"/>
              <w:rPr>
                <w:lang w:eastAsia="ar-SA"/>
              </w:rPr>
            </w:pPr>
            <w:r w:rsidRPr="000737C5">
              <w:rPr>
                <w:bCs/>
              </w:rPr>
              <w:t>Содержание учебного материала</w:t>
            </w:r>
          </w:p>
          <w:p w:rsidR="008365A1" w:rsidRPr="000737C5" w:rsidRDefault="000537E5" w:rsidP="007E42AA">
            <w:pPr>
              <w:pStyle w:val="1"/>
              <w:rPr>
                <w:lang w:eastAsia="ar-SA"/>
              </w:rPr>
            </w:pPr>
            <w:r w:rsidRPr="007A31D4">
              <w:rPr>
                <w:bCs/>
                <w:w w:val="0"/>
                <w:u w:color="FF0000"/>
              </w:rPr>
              <w:t>Вооруженные Силы РФ - основа обороны РФ</w:t>
            </w:r>
            <w:r w:rsidRPr="000737C5">
              <w:t xml:space="preserve">. </w:t>
            </w:r>
            <w:r w:rsidRPr="007A31D4">
              <w:rPr>
                <w:bCs/>
                <w:w w:val="0"/>
                <w:u w:color="FF0000"/>
              </w:rPr>
              <w:t xml:space="preserve"> Функции и основные задачи современных Вооруженных Сил России, их роль в системе  обеспечения национальной безопасности страны.</w:t>
            </w:r>
            <w:r w:rsidRPr="006E54C4">
              <w:t xml:space="preserve"> Виды и рода Вооруженных сил Российской Федерации их предназначение и особенности прохождения военной службы</w:t>
            </w:r>
            <w:r>
              <w:t>.</w:t>
            </w:r>
            <w:r w:rsidRPr="006E54C4">
              <w:rPr>
                <w:bCs/>
                <w:w w:val="0"/>
                <w:u w:color="FF0000"/>
              </w:rPr>
              <w:t xml:space="preserve"> Организация и порядок призыва граждан на военную службу, и поступление на нее в добровольном порядке</w:t>
            </w:r>
            <w:r>
              <w:rPr>
                <w:bCs/>
                <w:w w:val="0"/>
                <w:u w:color="FF0000"/>
              </w:rPr>
              <w:t>.</w:t>
            </w:r>
            <w:r w:rsidRPr="006E54C4">
              <w:t xml:space="preserve"> Общие и специальные обязанности военнослужащих. Правила приема в военные образовательные учреждения профессионального образования гражданской молодежи</w:t>
            </w:r>
            <w:r>
              <w:t>.</w:t>
            </w:r>
            <w:r w:rsidRPr="007A31D4">
              <w:t xml:space="preserve"> </w:t>
            </w:r>
            <w:r w:rsidRPr="007A31D4">
              <w:rPr>
                <w:i/>
              </w:rPr>
              <w:t xml:space="preserve"> </w:t>
            </w:r>
            <w:r w:rsidRPr="007A31D4">
              <w:t xml:space="preserve"> Военно-учетные специальности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0537E5" w:rsidP="007E42AA">
            <w:pPr>
              <w:pStyle w:val="1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  <w:vMerge w:val="restart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3</w:t>
            </w:r>
          </w:p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1216"/>
        </w:trPr>
        <w:tc>
          <w:tcPr>
            <w:tcW w:w="297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 xml:space="preserve">Самостоятельная работа </w:t>
            </w:r>
            <w:proofErr w:type="gramStart"/>
            <w:r w:rsidRPr="000737C5">
              <w:rPr>
                <w:bCs/>
              </w:rPr>
              <w:t>обучающихся</w:t>
            </w:r>
            <w:proofErr w:type="gramEnd"/>
          </w:p>
          <w:p w:rsidR="008365A1" w:rsidRPr="000737C5" w:rsidRDefault="000537E5" w:rsidP="007E42AA">
            <w:pPr>
              <w:pStyle w:val="1"/>
              <w:rPr>
                <w:bCs/>
              </w:rPr>
            </w:pPr>
            <w:r w:rsidRPr="00BB784B">
              <w:rPr>
                <w:color w:val="00000A"/>
              </w:rPr>
              <w:t>Составление схемы видов Вооруженных сит РФ</w:t>
            </w:r>
            <w:r>
              <w:rPr>
                <w:color w:val="00000A"/>
              </w:rPr>
              <w:t>.</w:t>
            </w:r>
            <w:r w:rsidRPr="00BB784B">
              <w:t xml:space="preserve"> Знакомство с законами РФ: «Об обороне», «О воинской обязанности и военной службе», «О статусе военнослужащих».</w:t>
            </w:r>
            <w:r w:rsidR="005C6F4B" w:rsidRPr="00BB784B">
              <w:t xml:space="preserve"> Создание буклета по теме «Дни воинской славы России».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5C6F4B" w:rsidP="007E42AA">
            <w:pPr>
              <w:pStyle w:val="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1877"/>
        </w:trPr>
        <w:tc>
          <w:tcPr>
            <w:tcW w:w="297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8365A1" w:rsidRPr="005C6F4B" w:rsidRDefault="008365A1" w:rsidP="007E42AA">
            <w:pPr>
              <w:pStyle w:val="1"/>
              <w:rPr>
                <w:lang w:eastAsia="ar-SA"/>
              </w:rPr>
            </w:pPr>
            <w:r w:rsidRPr="005C6F4B">
              <w:rPr>
                <w:bCs/>
              </w:rPr>
              <w:t>Практические занятия</w:t>
            </w:r>
          </w:p>
          <w:p w:rsidR="008365A1" w:rsidRPr="005C6F4B" w:rsidRDefault="000537E5" w:rsidP="005C6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6F4B">
              <w:rPr>
                <w:rFonts w:ascii="Times New Roman" w:hAnsi="Times New Roman" w:cs="Times New Roman"/>
                <w:sz w:val="24"/>
                <w:szCs w:val="24"/>
              </w:rPr>
              <w:t>Знаки различия военнослужащих. Права и свободы военнослужащего. Льготы, предоставляемые военнослужащему. Строевая стойка и повороты на месте. Движение строевым и походным шагом, бегом, шагом на месте.</w:t>
            </w:r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в движении. Выполнение воинского приветствия без оружия на месте и в движении. Выход из строя и постановка в строй, подход к начальнику и отход от него. Построение и перестроение в </w:t>
            </w:r>
            <w:proofErr w:type="spellStart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>одношереножный</w:t>
            </w:r>
            <w:proofErr w:type="spellEnd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>двухшереножный</w:t>
            </w:r>
            <w:proofErr w:type="spellEnd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 xml:space="preserve"> строй, выравнивание, размыкание и смыкание строя, повороты строя на месте. Построение и перестроение в </w:t>
            </w:r>
            <w:proofErr w:type="spellStart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>одношереножный</w:t>
            </w:r>
            <w:proofErr w:type="spellEnd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>двухшереножный</w:t>
            </w:r>
            <w:proofErr w:type="spellEnd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 xml:space="preserve"> строй, выравнивание, размыкание и смыкание строя, повороты строя на </w:t>
            </w:r>
            <w:proofErr w:type="spellStart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gramStart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>остроение</w:t>
            </w:r>
            <w:proofErr w:type="spellEnd"/>
            <w:r w:rsidR="005C6F4B" w:rsidRPr="005C6F4B">
              <w:rPr>
                <w:rFonts w:ascii="Times New Roman" w:hAnsi="Times New Roman" w:cs="Times New Roman"/>
                <w:sz w:val="24"/>
                <w:szCs w:val="24"/>
              </w:rPr>
              <w:t xml:space="preserve"> и отработка движения походным строем. Выполнение воинского приветствия в строю на месте и в движении.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5C6F4B" w:rsidP="007E42AA">
            <w:pPr>
              <w:pStyle w:val="1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669"/>
        </w:trPr>
        <w:tc>
          <w:tcPr>
            <w:tcW w:w="297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5C6F4B" w:rsidRPr="005C6F4B" w:rsidRDefault="005C6F4B" w:rsidP="005C6F4B">
            <w:pPr>
              <w:pStyle w:val="1"/>
            </w:pPr>
            <w:r>
              <w:t>Проверочная работа</w:t>
            </w:r>
          </w:p>
          <w:p w:rsidR="008365A1" w:rsidRPr="000737C5" w:rsidRDefault="005C6F4B" w:rsidP="005C6F4B">
            <w:pPr>
              <w:pStyle w:val="1"/>
              <w:rPr>
                <w:bCs/>
              </w:rPr>
            </w:pPr>
            <w:r w:rsidRPr="007A31D4">
              <w:rPr>
                <w:i/>
              </w:rPr>
              <w:t>«</w:t>
            </w:r>
            <w:r w:rsidRPr="007A31D4">
              <w:rPr>
                <w:b/>
              </w:rPr>
              <w:t xml:space="preserve"> Основы военной службы и обороны государства</w:t>
            </w:r>
            <w:r w:rsidRPr="007A31D4">
              <w:rPr>
                <w:i/>
              </w:rPr>
              <w:t xml:space="preserve">  »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6A6A6" w:themeFill="background1" w:themeFillShade="A6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21"/>
        </w:trPr>
        <w:tc>
          <w:tcPr>
            <w:tcW w:w="297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Раздел 3.</w:t>
            </w:r>
          </w:p>
        </w:tc>
        <w:tc>
          <w:tcPr>
            <w:tcW w:w="9780" w:type="dxa"/>
          </w:tcPr>
          <w:p w:rsidR="008365A1" w:rsidRPr="0088524A" w:rsidRDefault="008E0733" w:rsidP="007E42AA">
            <w:pPr>
              <w:pStyle w:val="1"/>
              <w:rPr>
                <w:bCs/>
              </w:rPr>
            </w:pPr>
            <w:r w:rsidRPr="007A31D4">
              <w:rPr>
                <w:b/>
                <w:color w:val="000000"/>
              </w:rPr>
              <w:t xml:space="preserve">Раздел 3. </w:t>
            </w:r>
            <w:r w:rsidRPr="007A31D4">
              <w:rPr>
                <w:b/>
                <w:bCs/>
                <w:w w:val="0"/>
                <w:u w:color="FF0000"/>
              </w:rPr>
              <w:t xml:space="preserve"> Основы медицинских знаний и здорового образа жизни</w:t>
            </w:r>
            <w:proofErr w:type="gramStart"/>
            <w:r w:rsidRPr="0088524A">
              <w:rPr>
                <w:rStyle w:val="FontStyle13"/>
                <w:b/>
                <w:sz w:val="24"/>
                <w:szCs w:val="24"/>
              </w:rPr>
              <w:t xml:space="preserve"> </w:t>
            </w:r>
            <w:r w:rsidR="008365A1" w:rsidRPr="0088524A">
              <w:rPr>
                <w:rStyle w:val="FontStyle13"/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365A1" w:rsidRPr="000737C5" w:rsidRDefault="00911FAF" w:rsidP="007E42AA">
            <w:pPr>
              <w:pStyle w:val="1"/>
              <w:rPr>
                <w:bCs/>
              </w:rPr>
            </w:pPr>
            <w:r>
              <w:rPr>
                <w:bCs/>
              </w:rPr>
              <w:t>2</w:t>
            </w:r>
            <w:r w:rsidR="00457565">
              <w:rPr>
                <w:bCs/>
              </w:rPr>
              <w:t>1</w:t>
            </w:r>
          </w:p>
        </w:tc>
        <w:tc>
          <w:tcPr>
            <w:tcW w:w="141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560"/>
        </w:trPr>
        <w:tc>
          <w:tcPr>
            <w:tcW w:w="2978" w:type="dxa"/>
            <w:vMerge w:val="restart"/>
          </w:tcPr>
          <w:p w:rsidR="008365A1" w:rsidRPr="000737C5" w:rsidRDefault="008365A1" w:rsidP="007E42AA">
            <w:pPr>
              <w:pStyle w:val="1"/>
              <w:ind w:firstLine="0"/>
              <w:rPr>
                <w:bCs/>
              </w:rPr>
            </w:pPr>
            <w:r w:rsidRPr="000737C5">
              <w:rPr>
                <w:bCs/>
              </w:rPr>
              <w:lastRenderedPageBreak/>
              <w:t>Тема 3</w:t>
            </w:r>
            <w:r w:rsidRPr="008E0733">
              <w:rPr>
                <w:bCs/>
              </w:rPr>
              <w:t xml:space="preserve">.1. </w:t>
            </w:r>
            <w:r w:rsidR="008E0733" w:rsidRPr="008E0733">
              <w:rPr>
                <w:color w:val="000000"/>
              </w:rPr>
              <w:t xml:space="preserve"> </w:t>
            </w:r>
            <w:r w:rsidR="008E0733" w:rsidRPr="008E0733">
              <w:rPr>
                <w:bCs/>
                <w:w w:val="0"/>
                <w:u w:color="FF0000"/>
              </w:rPr>
              <w:t>Основы медицинских знаний и здорового образа жизни</w:t>
            </w:r>
          </w:p>
        </w:tc>
        <w:tc>
          <w:tcPr>
            <w:tcW w:w="9780" w:type="dxa"/>
          </w:tcPr>
          <w:p w:rsidR="008365A1" w:rsidRPr="000737C5" w:rsidRDefault="008365A1" w:rsidP="007E42AA">
            <w:pPr>
              <w:pStyle w:val="1"/>
              <w:ind w:firstLine="0"/>
              <w:rPr>
                <w:color w:val="FF0000"/>
                <w:lang w:eastAsia="ar-SA"/>
              </w:rPr>
            </w:pPr>
            <w:r w:rsidRPr="000737C5">
              <w:rPr>
                <w:bCs/>
              </w:rPr>
              <w:t>Содержание учебного материала</w:t>
            </w:r>
          </w:p>
          <w:p w:rsidR="008365A1" w:rsidRPr="006F641B" w:rsidRDefault="008E0733" w:rsidP="007E42AA">
            <w:pPr>
              <w:pStyle w:val="1"/>
              <w:ind w:firstLine="0"/>
              <w:rPr>
                <w:bCs/>
              </w:rPr>
            </w:pPr>
            <w:r w:rsidRPr="007A31D4">
              <w:rPr>
                <w:w w:val="0"/>
                <w:u w:color="FF0000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 Правильное чередование физических и умственных нагрузок.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8E0733" w:rsidP="007E42AA">
            <w:pPr>
              <w:pStyle w:val="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2</w:t>
            </w:r>
          </w:p>
        </w:tc>
      </w:tr>
      <w:tr w:rsidR="008365A1" w:rsidRPr="000737C5" w:rsidTr="007E42AA">
        <w:trPr>
          <w:trHeight w:val="675"/>
        </w:trPr>
        <w:tc>
          <w:tcPr>
            <w:tcW w:w="297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8365A1" w:rsidRPr="000737C5" w:rsidRDefault="008365A1" w:rsidP="007E42AA">
            <w:pPr>
              <w:pStyle w:val="1"/>
              <w:rPr>
                <w:lang w:eastAsia="ar-SA"/>
              </w:rPr>
            </w:pPr>
            <w:r w:rsidRPr="000737C5">
              <w:rPr>
                <w:bCs/>
              </w:rPr>
              <w:t>Практические занятия</w:t>
            </w:r>
          </w:p>
          <w:p w:rsidR="008E0733" w:rsidRPr="00457565" w:rsidRDefault="008E0733" w:rsidP="008E0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Рациональный режим дня</w:t>
            </w:r>
            <w:r w:rsidRPr="00457565">
              <w:rPr>
                <w:w w:val="0"/>
                <w:u w:color="FF0000"/>
              </w:rPr>
              <w:t xml:space="preserve">. </w:t>
            </w: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Факторы, формирующие здоровье, и факторы, разрушающие здоровье</w:t>
            </w:r>
            <w:r w:rsidRPr="00457565">
              <w:rPr>
                <w:w w:val="0"/>
                <w:u w:color="FF0000"/>
              </w:rPr>
              <w:t xml:space="preserve">. </w:t>
            </w: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Вредные привычки и их влияние на здоровье</w:t>
            </w:r>
            <w:r w:rsidRPr="00457565">
              <w:rPr>
                <w:w w:val="0"/>
                <w:u w:color="FF0000"/>
              </w:rPr>
              <w:t xml:space="preserve">. </w:t>
            </w: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Профилактика злоупотребления </w:t>
            </w:r>
            <w:proofErr w:type="spellStart"/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психо</w:t>
            </w:r>
            <w:proofErr w:type="spellEnd"/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-активными веществами</w:t>
            </w:r>
            <w:r w:rsidRPr="00457565">
              <w:rPr>
                <w:w w:val="0"/>
                <w:u w:color="FF0000"/>
              </w:rPr>
              <w:t xml:space="preserve">. </w:t>
            </w: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Правовые основы оказания первой медицинской помощи. Первая медицинская помощь при ранениях</w:t>
            </w:r>
            <w:r w:rsidRPr="00457565">
              <w:rPr>
                <w:w w:val="0"/>
                <w:u w:color="FF0000"/>
              </w:rPr>
              <w:t xml:space="preserve">. </w:t>
            </w: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Первая медицинская помощь при ранениях</w:t>
            </w:r>
            <w:r w:rsidRPr="00457565">
              <w:rPr>
                <w:w w:val="0"/>
                <w:u w:color="FF0000"/>
              </w:rPr>
              <w:t xml:space="preserve">. </w:t>
            </w:r>
            <w:proofErr w:type="gramStart"/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Первая (доврачебная) помощь при травмах, ожогах, поражении электрическим током, утоплении, перегревании, переохлаждении, обморожении, общем замерзании.</w:t>
            </w:r>
            <w:proofErr w:type="gramEnd"/>
            <w:r w:rsidRPr="00457565">
              <w:rPr>
                <w:w w:val="0"/>
                <w:u w:color="FF0000"/>
              </w:rPr>
              <w:t xml:space="preserve"> </w:t>
            </w: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Первая (доврачебная) помощь при  ожогах, поражении электрическим током</w:t>
            </w:r>
            <w:r w:rsidRPr="00457565">
              <w:rPr>
                <w:rFonts w:ascii="Times New Roman" w:hAnsi="Times New Roman" w:cs="Times New Roman"/>
                <w:w w:val="0"/>
                <w:u w:color="FF0000"/>
              </w:rPr>
              <w:t xml:space="preserve">. </w:t>
            </w: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Первая (доврачебная) помощь при  утоплении</w:t>
            </w:r>
            <w:r w:rsidRPr="00457565">
              <w:rPr>
                <w:rFonts w:ascii="Times New Roman" w:hAnsi="Times New Roman" w:cs="Times New Roman"/>
                <w:w w:val="0"/>
                <w:u w:color="FF0000"/>
              </w:rPr>
              <w:t>.</w:t>
            </w:r>
            <w:r w:rsidRPr="00457565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Первая (доврачебная) помощь при  перегревании, переохлаждении, обморожении, общем замерзании. Первая (доврачебная) помощь при отравлениях.</w:t>
            </w:r>
            <w:r w:rsidRPr="00457565">
              <w:rPr>
                <w:rFonts w:ascii="Times New Roman" w:hAnsi="Times New Roman" w:cs="Times New Roman"/>
                <w:sz w:val="24"/>
                <w:szCs w:val="24"/>
              </w:rPr>
              <w:t xml:space="preserve"> Наложение </w:t>
            </w:r>
            <w:r w:rsidRPr="0045756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кровоостанавливающего </w:t>
            </w:r>
            <w:r w:rsidRPr="00457565">
              <w:rPr>
                <w:rFonts w:ascii="Times New Roman" w:hAnsi="Times New Roman" w:cs="Times New Roman"/>
                <w:sz w:val="24"/>
                <w:szCs w:val="24"/>
              </w:rPr>
              <w:tab/>
              <w:t>жгута (закрутки), пальцевое прижатие артерий. Наложение повязок на голову, туловище, верхние и нижние конечности. Наложение шины на место перелома, транспортировка поражённого.</w:t>
            </w:r>
            <w:r w:rsidRPr="0045756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Способы оказания первой медицинской помощи при утоплении.</w:t>
            </w:r>
            <w:r w:rsidRPr="00457565">
              <w:rPr>
                <w:rFonts w:ascii="Times New Roman" w:hAnsi="Times New Roman" w:cs="Times New Roman"/>
                <w:sz w:val="24"/>
                <w:szCs w:val="24"/>
              </w:rPr>
              <w:t xml:space="preserve">   Отработка на тренажёре </w:t>
            </w:r>
            <w:proofErr w:type="spellStart"/>
            <w:r w:rsidRPr="00457565">
              <w:rPr>
                <w:rFonts w:ascii="Times New Roman" w:hAnsi="Times New Roman" w:cs="Times New Roman"/>
                <w:sz w:val="24"/>
                <w:szCs w:val="24"/>
              </w:rPr>
              <w:t>прекардиального</w:t>
            </w:r>
            <w:proofErr w:type="spellEnd"/>
            <w:r w:rsidRPr="00457565">
              <w:rPr>
                <w:rFonts w:ascii="Times New Roman" w:hAnsi="Times New Roman" w:cs="Times New Roman"/>
                <w:sz w:val="24"/>
                <w:szCs w:val="24"/>
              </w:rPr>
              <w:t xml:space="preserve"> удара и искусственного дыхания</w:t>
            </w:r>
            <w:r w:rsidR="00911FAF" w:rsidRPr="00457565">
              <w:rPr>
                <w:rFonts w:ascii="Times New Roman" w:hAnsi="Times New Roman" w:cs="Times New Roman"/>
                <w:sz w:val="24"/>
                <w:szCs w:val="24"/>
              </w:rPr>
              <w:t>. Отработка на тренажёре непрямого массажа сердца.</w:t>
            </w:r>
          </w:p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8365A1" w:rsidRPr="000737C5" w:rsidRDefault="008E0733" w:rsidP="007E42AA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  <w:r w:rsidR="00457565">
              <w:rPr>
                <w:bCs/>
              </w:rPr>
              <w:t>7</w:t>
            </w:r>
          </w:p>
        </w:tc>
        <w:tc>
          <w:tcPr>
            <w:tcW w:w="141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795"/>
        </w:trPr>
        <w:tc>
          <w:tcPr>
            <w:tcW w:w="297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8365A1" w:rsidRPr="000737C5" w:rsidRDefault="008365A1" w:rsidP="00911FAF">
            <w:pPr>
              <w:pStyle w:val="1"/>
              <w:ind w:firstLine="0"/>
              <w:rPr>
                <w:bCs/>
              </w:rPr>
            </w:pPr>
            <w:r w:rsidRPr="000737C5">
              <w:rPr>
                <w:bCs/>
              </w:rPr>
              <w:t xml:space="preserve">Самостоятельная работа </w:t>
            </w:r>
            <w:proofErr w:type="gramStart"/>
            <w:r w:rsidRPr="000737C5">
              <w:rPr>
                <w:bCs/>
              </w:rPr>
              <w:t>обучающихся</w:t>
            </w:r>
            <w:proofErr w:type="gramEnd"/>
          </w:p>
          <w:p w:rsidR="008365A1" w:rsidRPr="000737C5" w:rsidRDefault="00911FAF" w:rsidP="00911FAF">
            <w:pPr>
              <w:pStyle w:val="1"/>
              <w:ind w:firstLine="0"/>
              <w:rPr>
                <w:bCs/>
              </w:rPr>
            </w:pPr>
            <w:r w:rsidRPr="00BB784B">
              <w:rPr>
                <w:color w:val="00000A"/>
              </w:rPr>
              <w:t>Изучение первичных реанимационных мер для спасения пострадавших.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911FAF" w:rsidP="007E42AA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743"/>
        </w:trPr>
        <w:tc>
          <w:tcPr>
            <w:tcW w:w="2978" w:type="dxa"/>
            <w:vMerge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  <w:tc>
          <w:tcPr>
            <w:tcW w:w="9780" w:type="dxa"/>
          </w:tcPr>
          <w:p w:rsidR="008365A1" w:rsidRPr="000737C5" w:rsidRDefault="00911FAF" w:rsidP="00911FAF">
            <w:pPr>
              <w:pStyle w:val="1"/>
              <w:ind w:firstLine="0"/>
              <w:rPr>
                <w:lang w:eastAsia="ar-SA"/>
              </w:rPr>
            </w:pPr>
            <w:r w:rsidRPr="007A31D4">
              <w:t>Дифференцированный зачет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6A6A6" w:themeFill="background1" w:themeFillShade="A6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  <w:tr w:rsidR="008365A1" w:rsidRPr="000737C5" w:rsidTr="007E42AA">
        <w:trPr>
          <w:trHeight w:val="21"/>
        </w:trPr>
        <w:tc>
          <w:tcPr>
            <w:tcW w:w="12758" w:type="dxa"/>
            <w:gridSpan w:val="2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  <w:r w:rsidRPr="000737C5">
              <w:rPr>
                <w:bCs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8365A1" w:rsidRPr="000737C5" w:rsidRDefault="00911FAF" w:rsidP="007E42AA">
            <w:pPr>
              <w:pStyle w:val="1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1418" w:type="dxa"/>
          </w:tcPr>
          <w:p w:rsidR="008365A1" w:rsidRPr="000737C5" w:rsidRDefault="008365A1" w:rsidP="007E42AA">
            <w:pPr>
              <w:pStyle w:val="1"/>
              <w:rPr>
                <w:bCs/>
              </w:rPr>
            </w:pPr>
          </w:p>
        </w:tc>
      </w:tr>
    </w:tbl>
    <w:p w:rsidR="008365A1" w:rsidRPr="00B730B3" w:rsidRDefault="008365A1" w:rsidP="008365A1">
      <w:pPr>
        <w:pStyle w:val="1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484A5B" w:rsidRDefault="00484A5B" w:rsidP="008365A1">
      <w:pPr>
        <w:pStyle w:val="1"/>
        <w:sectPr w:rsidR="00484A5B" w:rsidSect="008365A1">
          <w:pgSz w:w="16840" w:h="11907" w:orient="landscape"/>
          <w:pgMar w:top="0" w:right="964" w:bottom="142" w:left="992" w:header="709" w:footer="709" w:gutter="0"/>
          <w:cols w:space="720"/>
        </w:sectPr>
      </w:pPr>
    </w:p>
    <w:p w:rsidR="00484A5B" w:rsidRPr="00520318" w:rsidRDefault="00484A5B" w:rsidP="00484A5B">
      <w:pPr>
        <w:pStyle w:val="1"/>
        <w:ind w:left="709" w:right="566" w:firstLine="0"/>
        <w:rPr>
          <w:b/>
          <w:caps/>
          <w:sz w:val="28"/>
          <w:szCs w:val="28"/>
        </w:rPr>
      </w:pPr>
      <w:r w:rsidRPr="00520318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3.1. Для реализации программы учебной дисциплины  должны быть предусмотрены следующие специальные помещения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:</w:t>
      </w: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Кабинет «Безопасности жизнедеятельности и охраны труда»,</w:t>
      </w: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аудиовизуализации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мультимедийным проектором; наглядными пособиями, тренажерами и т.д.</w:t>
      </w:r>
      <w:proofErr w:type="gramEnd"/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w w:val="0"/>
          <w:sz w:val="28"/>
          <w:szCs w:val="28"/>
          <w:u w:color="FF0000"/>
        </w:rPr>
      </w:pP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3.2. Информационное обеспечение реализации программы</w:t>
      </w: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рекомендуемых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для использования в образовательном процессе </w:t>
      </w: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3.2.1.</w:t>
      </w:r>
      <w:r w:rsidRPr="00484A5B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ab/>
        <w:t>Печатные издания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     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1.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>Безопасность жизнедеятельности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учебник для СПО / отв. ред. Я. Д. Вишняков. – 5 изд., пер. и доп. – Москва :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2016. – 416 с. – ISBN 978-5-9916-9735-4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2.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>Безопасность жизнедеятельности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практикум : учебное пособие для СПО / отв. ред. Я. Д. Вишняков. – 5 изд., пер. и доп. – Москва :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2016. – 249 с. – ISBN 978-5-9916-8528-3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3.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>Безопасность жизнедеятельности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учебник и практикум для СПО / отв. ред. В. П. Соломин. – Москва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2017. – 399 с. – ISBN 978-5-534-02041-0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4.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>Белов С. В. Безопасность жизнедеятельности и защита окружающей среды (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техносферная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безопасность). В 2 ч. Ч. 1.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 учебник для СПО / С. В. Белов. – 5 изд., пер. и доп. – Москва :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2017. – 350 с. – ISBN 978-5-9916-9962-4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5.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>Белов С. В. Безопасность жизнедеятельности и защита окружающей среды (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техносферная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безопасность). В 2 ч. Ч. 2.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 учебник для СПО / С. В. Белов. – 5 изд., пер. и доп. – Москва :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2017. – 362 с. – ISBN 978-5-9916-9964-8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6.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>Беляков, Г. И. Основы обеспечения жизнедеятельности и выживание в чрезвычайных ситуациях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учебник для СПО / Г. И. Беляков. – 3 изд., пер. и доп. – Москва :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2017. – 352 с. – ISBN 978-5-534-03180-5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lastRenderedPageBreak/>
        <w:t>7.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Графкина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М. В. Безопасность жизнедеятельности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учебник / М. В.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Графкина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, Б. Н.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Нюнин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В. А. Михайлов. – Москва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Форум, НИЦ ИНФРА-М, 2013. - 416 c.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8.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Каракеян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В. И. Безопасность жизнедеятельности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учебник и практикум для СПО / В. И.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Каракеян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, И. М. Никулина. – 2 изд., пер. и доп.  – Москва :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2017. – 330 с. – ISBN 978-5-534-02122-6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9.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>Косолапова, Н. В. Безопасность жизнедеятельности / Н. В. Косолапова, Н.А. Прокопенко Е.Л.  Побежимова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.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– Москва :  ИЦ «Академия», 2015. – 288 с.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10.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>Суворова, Г. М. Методика обучения безопасности жизнедеятельности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 учебное пособие для СПО / Г. М. Суворова, В. Д.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Горичева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. – 2 изд.,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испр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. и доп. – Москва :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, 2017. – 245 с. – ISBN 978-5-534-03743-2</w:t>
      </w:r>
    </w:p>
    <w:p w:rsidR="00484A5B" w:rsidRPr="00484A5B" w:rsidRDefault="00484A5B" w:rsidP="00484A5B">
      <w:pPr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11.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</w:r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 Безопасность жизнедеятельности : учебник и практикум для СПО / С. В. Абрамова [и др.] ; под общ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>.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 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>р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>ед. В. П. Соломина. — М.</w:t>
      </w:r>
      <w:proofErr w:type="gramStart"/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 :</w:t>
      </w:r>
      <w:proofErr w:type="gramEnd"/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 Издательство </w:t>
      </w:r>
      <w:proofErr w:type="spellStart"/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>Юрайт</w:t>
      </w:r>
      <w:proofErr w:type="spellEnd"/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 xml:space="preserve">, 2017. — 399 с. </w:t>
      </w:r>
      <w:hyperlink r:id="rId11" w:anchor="page/1" w:history="1">
        <w:r w:rsidRPr="00484A5B">
          <w:rPr>
            <w:rFonts w:ascii="Times New Roman" w:hAnsi="Times New Roman" w:cs="Times New Roman"/>
            <w:w w:val="0"/>
            <w:sz w:val="28"/>
            <w:szCs w:val="28"/>
            <w:highlight w:val="white"/>
            <w:u w:color="FF0000"/>
          </w:rPr>
          <w:t>https://www.biblio-online.ru/viewer/616CFB65-C2FE-4F36-B058-49534E52FD6E#page/1</w:t>
        </w:r>
      </w:hyperlink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3.2.2. Дополнительные источники (печатные издания)</w:t>
      </w:r>
    </w:p>
    <w:p w:rsidR="00484A5B" w:rsidRPr="00484A5B" w:rsidRDefault="00484A5B" w:rsidP="00484A5B">
      <w:pPr>
        <w:shd w:val="clear" w:color="auto" w:fill="FFFFFF"/>
        <w:ind w:left="709" w:right="566" w:firstLine="660"/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>1.Журналы: «Основы безопасности жизнедеятельности», «Военные знания».</w:t>
      </w:r>
    </w:p>
    <w:p w:rsidR="00484A5B" w:rsidRPr="00484A5B" w:rsidRDefault="00484A5B" w:rsidP="00484A5B">
      <w:pPr>
        <w:shd w:val="clear" w:color="auto" w:fill="FFFFFF"/>
        <w:ind w:left="709" w:right="566" w:firstLine="660"/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>Общевоинские уставы Вооруженных Сил Российской Федерации.</w:t>
      </w:r>
    </w:p>
    <w:p w:rsidR="00484A5B" w:rsidRPr="00484A5B" w:rsidRDefault="00484A5B" w:rsidP="00484A5B">
      <w:pPr>
        <w:shd w:val="clear" w:color="auto" w:fill="FFFFFF"/>
        <w:ind w:left="709" w:right="566" w:firstLine="660"/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highlight w:val="white"/>
          <w:u w:color="FF0000"/>
        </w:rPr>
        <w:t>2.Постановление Правительства РФ от 30.12.2003г. № 794 (ред. от 16.07.09)</w:t>
      </w:r>
    </w:p>
    <w:p w:rsidR="00484A5B" w:rsidRPr="00484A5B" w:rsidRDefault="00484A5B" w:rsidP="00484A5B">
      <w:pPr>
        <w:shd w:val="clear" w:color="auto" w:fill="FFFFFF"/>
        <w:tabs>
          <w:tab w:val="left" w:pos="825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«О единой государственной системе предупреждения и ликвидации чрезвычайных ситуаций»</w:t>
      </w:r>
    </w:p>
    <w:p w:rsidR="00484A5B" w:rsidRPr="00484A5B" w:rsidRDefault="00484A5B" w:rsidP="00484A5B">
      <w:pPr>
        <w:shd w:val="clear" w:color="auto" w:fill="FFFFFF"/>
        <w:tabs>
          <w:tab w:val="left" w:pos="825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3.Постановление Правительства РФ от 11.11,2006г. № 663 «Об утверждении положения о призыве на военную службу граждан Российской Федерации»</w:t>
      </w:r>
    </w:p>
    <w:p w:rsidR="00484A5B" w:rsidRPr="00484A5B" w:rsidRDefault="00484A5B" w:rsidP="00484A5B">
      <w:pPr>
        <w:shd w:val="clear" w:color="auto" w:fill="FFFFFF"/>
        <w:tabs>
          <w:tab w:val="left" w:pos="825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4. 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484A5B" w:rsidRPr="00484A5B" w:rsidRDefault="00484A5B" w:rsidP="00484A5B">
      <w:pPr>
        <w:shd w:val="clear" w:color="auto" w:fill="FFFFFF"/>
        <w:tabs>
          <w:tab w:val="left" w:pos="825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5. Справочная правовая система «Консультант плюс», «Гарант»</w:t>
      </w:r>
    </w:p>
    <w:p w:rsidR="00484A5B" w:rsidRPr="00484A5B" w:rsidRDefault="00484A5B" w:rsidP="00484A5B">
      <w:pPr>
        <w:shd w:val="clear" w:color="auto" w:fill="FFFFFF"/>
        <w:tabs>
          <w:tab w:val="left" w:pos="825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6. Учения и тренировки по гражданской обороне, предупреждению и ликвидации чрезвычайных ситуаций. Методическое пособие под ред. Фалеева М.И. М.: Институт риска и безопасности, 2010</w:t>
      </w:r>
    </w:p>
    <w:p w:rsidR="00484A5B" w:rsidRPr="00484A5B" w:rsidRDefault="00484A5B" w:rsidP="00484A5B">
      <w:pPr>
        <w:shd w:val="clear" w:color="auto" w:fill="FFFFFF"/>
        <w:tabs>
          <w:tab w:val="left" w:pos="801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lastRenderedPageBreak/>
        <w:t>7.Федеральный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484A5B" w:rsidRPr="00484A5B" w:rsidRDefault="00484A5B" w:rsidP="00484A5B">
      <w:pPr>
        <w:shd w:val="clear" w:color="auto" w:fill="FFFFFF"/>
        <w:tabs>
          <w:tab w:val="left" w:pos="825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8.Федеральный закон от 10.01.2002г. № 7-ФЗ (ред. от 14.03.09) «Об охране окружающей среды»</w:t>
      </w:r>
    </w:p>
    <w:p w:rsidR="00484A5B" w:rsidRPr="00484A5B" w:rsidRDefault="00484A5B" w:rsidP="00484A5B">
      <w:pPr>
        <w:shd w:val="clear" w:color="auto" w:fill="FFFFFF"/>
        <w:tabs>
          <w:tab w:val="left" w:pos="825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9.Федеральный закон от 22.07.2008г. № 123-Ф3 «Технический регламент о требованиях пожарной безопасности»</w:t>
      </w:r>
    </w:p>
    <w:p w:rsidR="00484A5B" w:rsidRPr="00484A5B" w:rsidRDefault="00484A5B" w:rsidP="00484A5B">
      <w:pPr>
        <w:shd w:val="clear" w:color="auto" w:fill="FFFFFF"/>
        <w:tabs>
          <w:tab w:val="left" w:pos="825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10.Федеральный закон от 28.03.1998г. № 53-Ф3 (ред. 21.12.09) «О воинской обязанности и воинской службе»</w:t>
      </w: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484A5B" w:rsidRPr="00484A5B" w:rsidRDefault="00484A5B" w:rsidP="00484A5B">
      <w:pPr>
        <w:keepNext/>
        <w:ind w:left="709" w:right="566" w:firstLine="660"/>
        <w:jc w:val="both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3.2.3. Электронные издания (ресурсы)</w:t>
      </w:r>
    </w:p>
    <w:p w:rsidR="00484A5B" w:rsidRPr="00484A5B" w:rsidRDefault="00484A5B" w:rsidP="00484A5B">
      <w:pPr>
        <w:tabs>
          <w:tab w:val="left" w:pos="426"/>
        </w:tabs>
        <w:ind w:left="709" w:right="566" w:firstLine="660"/>
        <w:jc w:val="both"/>
        <w:rPr>
          <w:rFonts w:ascii="Times New Roman" w:hAnsi="Times New Roman" w:cs="Times New Roman"/>
          <w:spacing w:val="-1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spacing w:val="-1"/>
          <w:w w:val="0"/>
          <w:sz w:val="28"/>
          <w:szCs w:val="28"/>
          <w:u w:color="FF0000"/>
        </w:rPr>
        <w:t>1.</w:t>
      </w:r>
      <w:r w:rsidRPr="00484A5B">
        <w:rPr>
          <w:rFonts w:ascii="Times New Roman" w:hAnsi="Times New Roman" w:cs="Times New Roman"/>
          <w:spacing w:val="-1"/>
          <w:w w:val="0"/>
          <w:sz w:val="28"/>
          <w:szCs w:val="28"/>
          <w:u w:color="FF0000"/>
        </w:rPr>
        <w:tab/>
        <w:t xml:space="preserve">База данных информационной системы «Единое окно доступа к образовательным ресурсам» </w:t>
      </w:r>
      <w:hyperlink r:id="rId12" w:history="1">
        <w:r w:rsidRPr="00484A5B">
          <w:rPr>
            <w:rFonts w:ascii="Times New Roman" w:hAnsi="Times New Roman" w:cs="Times New Roman"/>
            <w:spacing w:val="-1"/>
            <w:w w:val="0"/>
            <w:sz w:val="28"/>
            <w:szCs w:val="28"/>
            <w:u w:color="FF0000"/>
          </w:rPr>
          <w:t>http://window.edu.ru/</w:t>
        </w:r>
      </w:hyperlink>
    </w:p>
    <w:p w:rsidR="00484A5B" w:rsidRPr="00484A5B" w:rsidRDefault="00484A5B" w:rsidP="00484A5B">
      <w:pPr>
        <w:tabs>
          <w:tab w:val="left" w:pos="426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2.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 xml:space="preserve">Официальный сайт МЧС РФ [Электронный ресурс]. – URL: </w:t>
      </w:r>
      <w:hyperlink r:id="rId13" w:history="1">
        <w:r w:rsidRPr="00484A5B">
          <w:rPr>
            <w:rFonts w:ascii="Times New Roman" w:hAnsi="Times New Roman" w:cs="Times New Roman"/>
            <w:w w:val="0"/>
            <w:sz w:val="28"/>
            <w:szCs w:val="28"/>
            <w:u w:color="FF0000"/>
          </w:rPr>
          <w:t>http://www.mchs.gov.ru</w:t>
        </w:r>
      </w:hyperlink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 xml:space="preserve">. </w:t>
      </w:r>
    </w:p>
    <w:p w:rsidR="00484A5B" w:rsidRPr="00484A5B" w:rsidRDefault="00484A5B" w:rsidP="00484A5B">
      <w:pPr>
        <w:tabs>
          <w:tab w:val="left" w:pos="426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3.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 xml:space="preserve">Университетская информационная система «РОССИЯ» </w:t>
      </w:r>
      <w:hyperlink r:id="rId14" w:history="1">
        <w:r w:rsidRPr="00484A5B">
          <w:rPr>
            <w:rFonts w:ascii="Times New Roman" w:hAnsi="Times New Roman" w:cs="Times New Roman"/>
            <w:w w:val="0"/>
            <w:sz w:val="28"/>
            <w:szCs w:val="28"/>
            <w:u w:color="FF0000"/>
          </w:rPr>
          <w:t>http://uisrussia.msu.ru/</w:t>
        </w:r>
      </w:hyperlink>
    </w:p>
    <w:p w:rsidR="00484A5B" w:rsidRPr="00484A5B" w:rsidRDefault="00484A5B" w:rsidP="00484A5B">
      <w:pPr>
        <w:tabs>
          <w:tab w:val="left" w:pos="426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spacing w:val="-1"/>
          <w:w w:val="0"/>
          <w:sz w:val="28"/>
          <w:szCs w:val="28"/>
          <w:u w:color="FF0000"/>
        </w:rPr>
        <w:t>4.</w:t>
      </w:r>
      <w:r w:rsidRPr="00484A5B">
        <w:rPr>
          <w:rFonts w:ascii="Times New Roman" w:hAnsi="Times New Roman" w:cs="Times New Roman"/>
          <w:spacing w:val="-1"/>
          <w:w w:val="0"/>
          <w:sz w:val="28"/>
          <w:szCs w:val="28"/>
          <w:u w:color="FF0000"/>
        </w:rPr>
        <w:tab/>
        <w:t xml:space="preserve">Федеральная государственная информационная система «Национальная электронная библиотека» </w:t>
      </w:r>
      <w:hyperlink r:id="rId15" w:history="1">
        <w:r w:rsidRPr="00484A5B">
          <w:rPr>
            <w:rFonts w:ascii="Times New Roman" w:hAnsi="Times New Roman" w:cs="Times New Roman"/>
            <w:spacing w:val="-1"/>
            <w:w w:val="0"/>
            <w:sz w:val="28"/>
            <w:szCs w:val="28"/>
            <w:u w:color="FF0000"/>
          </w:rPr>
          <w:t>http://нэб.рф/</w:t>
        </w:r>
      </w:hyperlink>
    </w:p>
    <w:p w:rsidR="00484A5B" w:rsidRPr="00484A5B" w:rsidRDefault="00484A5B" w:rsidP="00484A5B">
      <w:pPr>
        <w:tabs>
          <w:tab w:val="left" w:pos="426"/>
        </w:tabs>
        <w:ind w:left="709" w:right="566" w:firstLine="660"/>
        <w:jc w:val="both"/>
        <w:rPr>
          <w:rFonts w:ascii="Times New Roman" w:hAnsi="Times New Roman" w:cs="Times New Roman"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5.</w:t>
      </w:r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ab/>
        <w:t xml:space="preserve"> Энциклопедия безопасности жизнедеятельности [Электронный ресурс]. ––  URL: </w:t>
      </w:r>
      <w:hyperlink r:id="rId16" w:history="1">
        <w:r w:rsidRPr="00484A5B">
          <w:rPr>
            <w:rFonts w:ascii="Times New Roman" w:hAnsi="Times New Roman" w:cs="Times New Roman"/>
            <w:w w:val="0"/>
            <w:sz w:val="28"/>
            <w:szCs w:val="28"/>
            <w:u w:color="FF0000"/>
          </w:rPr>
          <w:t>http://bzhde.ru</w:t>
        </w:r>
      </w:hyperlink>
      <w:r w:rsidRPr="00484A5B">
        <w:rPr>
          <w:rFonts w:ascii="Times New Roman" w:hAnsi="Times New Roman" w:cs="Times New Roman"/>
          <w:w w:val="0"/>
          <w:sz w:val="28"/>
          <w:szCs w:val="28"/>
          <w:u w:color="FF0000"/>
        </w:rPr>
        <w:t>.</w:t>
      </w:r>
    </w:p>
    <w:p w:rsidR="00484A5B" w:rsidRPr="00484A5B" w:rsidRDefault="00484A5B" w:rsidP="00484A5B">
      <w:pPr>
        <w:ind w:left="709" w:right="566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</w:p>
    <w:p w:rsidR="00484A5B" w:rsidRPr="00484A5B" w:rsidRDefault="00484A5B" w:rsidP="00484A5B">
      <w:pPr>
        <w:ind w:left="709" w:right="566" w:firstLine="660"/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</w:pPr>
      <w:r w:rsidRPr="00484A5B">
        <w:rPr>
          <w:rFonts w:ascii="Times New Roman" w:hAnsi="Times New Roman" w:cs="Times New Roman"/>
          <w:b/>
          <w:bCs/>
          <w:w w:val="0"/>
          <w:sz w:val="28"/>
          <w:szCs w:val="28"/>
          <w:u w:color="FF0000"/>
        </w:rPr>
        <w:t>4.КОНТРОЛЬ И ОЦЕНКА РЕЗУЛЬТАТОВ ОСВОЕНИЯ УЧЕБНОЙ ДИСЦИПЛИНЫ</w:t>
      </w:r>
    </w:p>
    <w:tbl>
      <w:tblPr>
        <w:tblW w:w="0" w:type="auto"/>
        <w:tblInd w:w="1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9"/>
        <w:gridCol w:w="3260"/>
        <w:gridCol w:w="2835"/>
      </w:tblGrid>
      <w:tr w:rsidR="00484A5B" w:rsidRPr="00484A5B" w:rsidTr="00484A5B">
        <w:tc>
          <w:tcPr>
            <w:tcW w:w="3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709" w:right="566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Формы и методы оценки</w:t>
            </w:r>
          </w:p>
        </w:tc>
      </w:tr>
      <w:tr w:rsidR="00484A5B" w:rsidRPr="00484A5B" w:rsidTr="00484A5B">
        <w:tc>
          <w:tcPr>
            <w:tcW w:w="3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Знания: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</w:t>
            </w: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основы военной службы и обороны государства;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задачи и основные мероприятия гражданской обороны;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способы защиты населения от оружия массового поражения;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меры пожарной безопасности и правила безопасного поведения при пожарах;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организация и порядок призыва граждан на военную </w:t>
            </w:r>
            <w:proofErr w:type="gramStart"/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службу</w:t>
            </w:r>
            <w:proofErr w:type="gramEnd"/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 и поступление на нее в добровольном порядке;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область применения полученных профессиональных знаний при исполнении обязанностей военной службы;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порядок и правила оказания первой помощи пострадавшим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Не менее 75% правильных ответов.</w:t>
            </w:r>
          </w:p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 xml:space="preserve">Актуальность темы, адекватность результатов поставленным целям, </w:t>
            </w:r>
          </w:p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lastRenderedPageBreak/>
              <w:t>Текущий контроль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при проведении: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-письменного/устного опроса;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lastRenderedPageBreak/>
              <w:t>-тестирования;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Промежуточная аттестация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в форме дифференцированного зачета в виде: 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-письменных/ устных ответов, 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-тестирования</w:t>
            </w:r>
          </w:p>
        </w:tc>
      </w:tr>
      <w:tr w:rsidR="00484A5B" w:rsidRPr="00484A5B" w:rsidTr="00484A5B">
        <w:tc>
          <w:tcPr>
            <w:tcW w:w="3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lastRenderedPageBreak/>
              <w:t>Умения: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предпринимать профилактические меры для снижения уровня опасностей различного вида быту;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применять первичные средства пожаротушения;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proofErr w:type="gramStart"/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ориентироваться 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владеть способами бесконфликтного общения и </w:t>
            </w:r>
            <w:proofErr w:type="spellStart"/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саморегуляции</w:t>
            </w:r>
            <w:proofErr w:type="spellEnd"/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 в повседневной деятельности и экстремальных условиях военной службы;</w:t>
            </w:r>
          </w:p>
          <w:p w:rsidR="00484A5B" w:rsidRPr="00484A5B" w:rsidRDefault="00484A5B" w:rsidP="00484A5B">
            <w:pPr>
              <w:spacing w:line="240" w:lineRule="auto"/>
              <w:ind w:left="187" w:right="34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оказывать первую помощь пострадавшим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Точность оценки, самооценки выполнения</w:t>
            </w:r>
          </w:p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Соответствие требованиям инструкций, регламентов </w:t>
            </w:r>
          </w:p>
          <w:p w:rsidR="00484A5B" w:rsidRPr="00484A5B" w:rsidRDefault="00484A5B" w:rsidP="00484A5B">
            <w:pPr>
              <w:spacing w:line="240" w:lineRule="auto"/>
              <w:ind w:left="175" w:right="17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Рациональность действий  и т.д.</w:t>
            </w:r>
          </w:p>
          <w:p w:rsidR="00484A5B" w:rsidRPr="00484A5B" w:rsidRDefault="00484A5B" w:rsidP="00484A5B">
            <w:pPr>
              <w:spacing w:line="240" w:lineRule="auto"/>
              <w:ind w:left="709" w:right="566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Текущий контроль: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- оценка заданий для самостоятельной  работы, 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  <w:t>Промежуточная аттестация</w:t>
            </w: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>: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  <w:u w:color="FF0000"/>
              </w:rPr>
            </w:pPr>
            <w:r w:rsidRPr="00484A5B"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  <w:t xml:space="preserve">- экспертная оценка выполнения практических заданий на зачете </w:t>
            </w:r>
          </w:p>
          <w:p w:rsidR="00484A5B" w:rsidRPr="00484A5B" w:rsidRDefault="00484A5B" w:rsidP="00484A5B">
            <w:pPr>
              <w:spacing w:line="240" w:lineRule="auto"/>
              <w:ind w:left="34" w:right="317"/>
              <w:rPr>
                <w:rFonts w:ascii="Times New Roman" w:hAnsi="Times New Roman" w:cs="Times New Roman"/>
                <w:w w:val="0"/>
                <w:sz w:val="24"/>
                <w:szCs w:val="24"/>
                <w:u w:color="FF0000"/>
              </w:rPr>
            </w:pPr>
          </w:p>
        </w:tc>
      </w:tr>
    </w:tbl>
    <w:p w:rsidR="00484A5B" w:rsidRPr="00A20A8B" w:rsidRDefault="00484A5B" w:rsidP="00484A5B">
      <w:pPr>
        <w:pStyle w:val="1"/>
        <w:ind w:left="709" w:right="566"/>
        <w:rPr>
          <w:bCs/>
          <w:sz w:val="28"/>
          <w:szCs w:val="28"/>
        </w:rPr>
      </w:pPr>
    </w:p>
    <w:p w:rsidR="00484A5B" w:rsidRDefault="00484A5B" w:rsidP="00484A5B">
      <w:pPr>
        <w:pStyle w:val="1"/>
        <w:ind w:left="709" w:right="566"/>
      </w:pPr>
    </w:p>
    <w:p w:rsidR="00484A5B" w:rsidRDefault="00484A5B" w:rsidP="00484A5B">
      <w:pPr>
        <w:pStyle w:val="1"/>
        <w:ind w:left="709" w:right="566"/>
      </w:pPr>
    </w:p>
    <w:p w:rsidR="00484A5B" w:rsidRDefault="00484A5B" w:rsidP="00484A5B">
      <w:pPr>
        <w:pStyle w:val="1"/>
        <w:ind w:left="709" w:right="566"/>
      </w:pPr>
    </w:p>
    <w:p w:rsidR="00484A5B" w:rsidRDefault="00484A5B" w:rsidP="00484A5B">
      <w:pPr>
        <w:spacing w:line="240" w:lineRule="auto"/>
        <w:ind w:left="709" w:right="566"/>
      </w:pPr>
    </w:p>
    <w:p w:rsidR="00484A5B" w:rsidRDefault="00484A5B" w:rsidP="00484A5B">
      <w:pPr>
        <w:spacing w:line="240" w:lineRule="auto"/>
        <w:ind w:left="709" w:right="566"/>
        <w:jc w:val="center"/>
        <w:rPr>
          <w:rFonts w:ascii="Times New Roman" w:hAnsi="Times New Roman"/>
          <w:b/>
          <w:sz w:val="28"/>
          <w:szCs w:val="28"/>
        </w:rPr>
      </w:pPr>
    </w:p>
    <w:p w:rsidR="00484A5B" w:rsidRDefault="00484A5B" w:rsidP="00484A5B">
      <w:pPr>
        <w:ind w:left="709" w:right="566"/>
      </w:pPr>
    </w:p>
    <w:p w:rsidR="00484A5B" w:rsidRDefault="00484A5B" w:rsidP="00484A5B">
      <w:pPr>
        <w:pStyle w:val="1"/>
        <w:ind w:left="709" w:right="566"/>
        <w:sectPr w:rsidR="00484A5B" w:rsidSect="00484A5B">
          <w:pgSz w:w="11907" w:h="16840"/>
          <w:pgMar w:top="964" w:right="142" w:bottom="992" w:left="0" w:header="709" w:footer="709" w:gutter="0"/>
          <w:cols w:space="720"/>
          <w:docGrid w:linePitch="299"/>
        </w:sectPr>
      </w:pPr>
    </w:p>
    <w:p w:rsidR="008365A1" w:rsidRDefault="008365A1" w:rsidP="00484A5B">
      <w:pPr>
        <w:pStyle w:val="1"/>
        <w:ind w:left="709" w:right="566"/>
      </w:pPr>
    </w:p>
    <w:p w:rsidR="00484A5B" w:rsidRDefault="00484A5B" w:rsidP="00484A5B">
      <w:pPr>
        <w:ind w:right="566"/>
      </w:pPr>
    </w:p>
    <w:p w:rsidR="00484A5B" w:rsidRDefault="00484A5B" w:rsidP="00484A5B">
      <w:pPr>
        <w:ind w:left="709" w:right="566"/>
      </w:pPr>
    </w:p>
    <w:p w:rsidR="00484A5B" w:rsidRDefault="00484A5B" w:rsidP="00484A5B">
      <w:pPr>
        <w:ind w:left="709" w:right="566"/>
      </w:pPr>
    </w:p>
    <w:p w:rsidR="00484A5B" w:rsidRDefault="00484A5B" w:rsidP="00484A5B">
      <w:pPr>
        <w:ind w:left="709" w:right="566"/>
      </w:pPr>
    </w:p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/>
    <w:p w:rsidR="00484A5B" w:rsidRDefault="00484A5B" w:rsidP="00484A5B">
      <w:pPr>
        <w:sectPr w:rsidR="00484A5B" w:rsidSect="00484A5B">
          <w:type w:val="continuous"/>
          <w:pgSz w:w="11907" w:h="16840"/>
          <w:pgMar w:top="964" w:right="142" w:bottom="992" w:left="0" w:header="709" w:footer="709" w:gutter="0"/>
          <w:cols w:space="720"/>
          <w:docGrid w:linePitch="299"/>
        </w:sectPr>
      </w:pPr>
    </w:p>
    <w:p w:rsidR="00484A5B" w:rsidRPr="00484A5B" w:rsidRDefault="00484A5B" w:rsidP="00484A5B">
      <w:pPr>
        <w:sectPr w:rsidR="00484A5B" w:rsidRPr="00484A5B" w:rsidSect="00484A5B">
          <w:pgSz w:w="11907" w:h="16840"/>
          <w:pgMar w:top="964" w:right="142" w:bottom="992" w:left="0" w:header="709" w:footer="709" w:gutter="0"/>
          <w:cols w:space="720"/>
          <w:docGrid w:linePitch="299"/>
        </w:sectPr>
      </w:pPr>
    </w:p>
    <w:p w:rsidR="008365A1" w:rsidRPr="00C00B85" w:rsidRDefault="008365A1" w:rsidP="00484A5B">
      <w:pPr>
        <w:pStyle w:val="1"/>
        <w:ind w:firstLine="0"/>
        <w:rPr>
          <w:bCs/>
        </w:rPr>
        <w:sectPr w:rsidR="008365A1" w:rsidRPr="00C00B85" w:rsidSect="00484A5B">
          <w:pgSz w:w="11907" w:h="16840"/>
          <w:pgMar w:top="992" w:right="142" w:bottom="1134" w:left="284" w:header="709" w:footer="709" w:gutter="0"/>
          <w:cols w:space="720"/>
          <w:docGrid w:linePitch="299"/>
        </w:sectPr>
      </w:pPr>
    </w:p>
    <w:p w:rsidR="00484A5B" w:rsidRDefault="00484A5B"/>
    <w:sectPr w:rsidR="00484A5B" w:rsidSect="008365A1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71" w:rsidRDefault="008C2071" w:rsidP="00922487">
      <w:pPr>
        <w:spacing w:after="0" w:line="240" w:lineRule="auto"/>
      </w:pPr>
      <w:r>
        <w:separator/>
      </w:r>
    </w:p>
  </w:endnote>
  <w:endnote w:type="continuationSeparator" w:id="0">
    <w:p w:rsidR="008C2071" w:rsidRDefault="008C2071" w:rsidP="0092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5A1" w:rsidRDefault="0065220E" w:rsidP="008365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365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1EAF">
      <w:rPr>
        <w:rStyle w:val="a5"/>
        <w:noProof/>
      </w:rPr>
      <w:t>5</w:t>
    </w:r>
    <w:r>
      <w:rPr>
        <w:rStyle w:val="a5"/>
      </w:rPr>
      <w:fldChar w:fldCharType="end"/>
    </w:r>
  </w:p>
  <w:p w:rsidR="008365A1" w:rsidRDefault="008365A1" w:rsidP="008365A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677282"/>
      <w:docPartObj>
        <w:docPartGallery w:val="Page Numbers (Bottom of Page)"/>
        <w:docPartUnique/>
      </w:docPartObj>
    </w:sdtPr>
    <w:sdtEndPr/>
    <w:sdtContent>
      <w:p w:rsidR="008365A1" w:rsidRDefault="0097221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365A1" w:rsidRDefault="008365A1" w:rsidP="008365A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5A1" w:rsidRDefault="0065220E" w:rsidP="008365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365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65A1" w:rsidRDefault="008365A1" w:rsidP="008365A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5A1" w:rsidRDefault="0065220E" w:rsidP="008365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365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2212">
      <w:rPr>
        <w:rStyle w:val="a5"/>
        <w:noProof/>
      </w:rPr>
      <w:t>18</w:t>
    </w:r>
    <w:r>
      <w:rPr>
        <w:rStyle w:val="a5"/>
      </w:rPr>
      <w:fldChar w:fldCharType="end"/>
    </w:r>
  </w:p>
  <w:p w:rsidR="008365A1" w:rsidRDefault="008365A1" w:rsidP="008365A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71" w:rsidRDefault="008C2071" w:rsidP="00922487">
      <w:pPr>
        <w:spacing w:after="0" w:line="240" w:lineRule="auto"/>
      </w:pPr>
      <w:r>
        <w:separator/>
      </w:r>
    </w:p>
  </w:footnote>
  <w:footnote w:type="continuationSeparator" w:id="0">
    <w:p w:rsidR="008C2071" w:rsidRDefault="008C2071" w:rsidP="0092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40608"/>
    <w:multiLevelType w:val="hybridMultilevel"/>
    <w:tmpl w:val="1FB6CB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5A1"/>
    <w:rsid w:val="000537E5"/>
    <w:rsid w:val="00167E80"/>
    <w:rsid w:val="00191EAF"/>
    <w:rsid w:val="00245FCE"/>
    <w:rsid w:val="00457565"/>
    <w:rsid w:val="00484A5B"/>
    <w:rsid w:val="004869DE"/>
    <w:rsid w:val="005C6F4B"/>
    <w:rsid w:val="0065220E"/>
    <w:rsid w:val="007D29DD"/>
    <w:rsid w:val="007E42AA"/>
    <w:rsid w:val="008365A1"/>
    <w:rsid w:val="008C2071"/>
    <w:rsid w:val="008E0733"/>
    <w:rsid w:val="00911FAF"/>
    <w:rsid w:val="00922487"/>
    <w:rsid w:val="00972212"/>
    <w:rsid w:val="00B71392"/>
    <w:rsid w:val="00C043E4"/>
    <w:rsid w:val="00D62655"/>
    <w:rsid w:val="00E2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A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365A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36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3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365A1"/>
  </w:style>
  <w:style w:type="character" w:customStyle="1" w:styleId="FontStyle13">
    <w:name w:val="Font Style13"/>
    <w:basedOn w:val="a0"/>
    <w:uiPriority w:val="99"/>
    <w:rsid w:val="008365A1"/>
    <w:rPr>
      <w:rFonts w:ascii="Times New Roman" w:hAnsi="Times New Roman" w:cs="Times New Roman" w:hint="default"/>
      <w:sz w:val="22"/>
      <w:szCs w:val="22"/>
    </w:rPr>
  </w:style>
  <w:style w:type="paragraph" w:customStyle="1" w:styleId="p8">
    <w:name w:val="p8"/>
    <w:basedOn w:val="a"/>
    <w:rsid w:val="0083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365A1"/>
    <w:pPr>
      <w:ind w:left="720"/>
    </w:pPr>
    <w:rPr>
      <w:rFonts w:ascii="Calibri" w:eastAsia="Calibri" w:hAnsi="Calibri" w:cs="Calibri"/>
    </w:rPr>
  </w:style>
  <w:style w:type="character" w:styleId="a6">
    <w:name w:val="Hyperlink"/>
    <w:rsid w:val="008365A1"/>
    <w:rPr>
      <w:color w:val="0000FF"/>
      <w:u w:val="single"/>
    </w:rPr>
  </w:style>
  <w:style w:type="character" w:customStyle="1" w:styleId="apple-style-span">
    <w:name w:val="apple-style-span"/>
    <w:rsid w:val="008365A1"/>
  </w:style>
  <w:style w:type="character" w:customStyle="1" w:styleId="apple-converted-space">
    <w:name w:val="apple-converted-space"/>
    <w:rsid w:val="008365A1"/>
  </w:style>
  <w:style w:type="paragraph" w:styleId="a7">
    <w:name w:val="header"/>
    <w:basedOn w:val="a"/>
    <w:link w:val="a8"/>
    <w:uiPriority w:val="99"/>
    <w:semiHidden/>
    <w:unhideWhenUsed/>
    <w:rsid w:val="00836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365A1"/>
    <w:rPr>
      <w:rFonts w:eastAsiaTheme="minorEastAsia"/>
      <w:lang w:eastAsia="ru-RU"/>
    </w:rPr>
  </w:style>
  <w:style w:type="paragraph" w:styleId="a9">
    <w:name w:val="List Paragraph"/>
    <w:basedOn w:val="a"/>
    <w:uiPriority w:val="99"/>
    <w:qFormat/>
    <w:rsid w:val="008365A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191E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7E42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chs.gov.ru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indow.edu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bzhde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iblio-online.ru/viewer/616CFB65-C2FE-4F36-B058-49534E52FD6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uisrussia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FAAA5-F6E4-4E09-97AF-814FA97B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18</Pages>
  <Words>3191</Words>
  <Characters>18193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</dc:creator>
  <cp:keywords/>
  <dc:description/>
  <cp:lastModifiedBy>Microsoft</cp:lastModifiedBy>
  <cp:revision>7</cp:revision>
  <cp:lastPrinted>2018-10-09T19:57:00Z</cp:lastPrinted>
  <dcterms:created xsi:type="dcterms:W3CDTF">2018-10-09T18:18:00Z</dcterms:created>
  <dcterms:modified xsi:type="dcterms:W3CDTF">2018-10-27T18:07:00Z</dcterms:modified>
</cp:coreProperties>
</file>